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tabs>
          <w:tab w:val="left" w:leader="none" w:pos="2280"/>
        </w:tabs>
        <w:spacing w:after="0" w:lineRule="auto"/>
        <w:jc w:val="center"/>
        <w:rPr>
          <w:rFonts w:ascii="Times New Roman" w:cs="Times New Roman" w:eastAsia="Times New Roman" w:hAnsi="Times New Roman"/>
          <w:b w:val="1"/>
          <w:bCs w:val="1"/>
          <w:color w:val="002672"/>
          <w:sz w:val="28"/>
          <w:szCs w:val="28"/>
        </w:rPr>
      </w:pPr>
      <w:r w:rsidDel="00000000" w:rsidR="00000000" w:rsidRPr="00000000">
        <w:rPr>
          <w:rFonts w:ascii="Times New Roman" w:cs="Times New Roman" w:eastAsia="Times New Roman" w:hAnsi="Times New Roman"/>
          <w:sz w:val="24"/>
          <w:szCs w:val="24"/>
        </w:rPr>
        <w:drawing>
          <wp:inline distB="0" distT="0" distL="0" distR="0">
            <wp:extent cx="1133475" cy="1133475"/>
            <wp:effectExtent b="0" l="0" r="0" t="0"/>
            <wp:docPr descr="O imagine care conține cerc, artă, Grafică, simbol&#10;&#10;Descriere generată automat" id="2" name="image2.png"/>
            <a:graphic>
              <a:graphicData uri="http://schemas.openxmlformats.org/drawingml/2006/picture">
                <pic:pic>
                  <pic:nvPicPr>
                    <pic:cNvPr descr="O imagine care conține cerc, artă, Grafică, simbol&#10;&#10;Descriere generată automat" id="0" name="image2.png"/>
                    <pic:cNvPicPr preferRelativeResize="0"/>
                  </pic:nvPicPr>
                  <pic:blipFill>
                    <a:blip r:embed="rId6"/>
                    <a:srcRect b="0" l="0" r="0" t="0"/>
                    <a:stretch>
                      <a:fillRect/>
                    </a:stretch>
                  </pic:blipFill>
                  <pic:spPr>
                    <a:xfrm>
                      <a:off x="0" y="0"/>
                      <a:ext cx="1133475" cy="1133475"/>
                    </a:xfrm>
                    <a:prstGeom prst="rect"/>
                    <a:ln/>
                  </pic:spPr>
                </pic:pic>
              </a:graphicData>
            </a:graphic>
          </wp:inline>
        </w:drawing>
      </w:r>
      <w:r w:rsidDel="00000000" w:rsidR="00000000" w:rsidRPr="00000000">
        <w:rPr>
          <w:rFonts w:ascii="Times New Roman" w:cs="Times New Roman" w:eastAsia="Times New Roman" w:hAnsi="Times New Roman"/>
          <w:b w:val="1"/>
          <w:bCs w:val="1"/>
          <w:color w:val="002672"/>
          <w:sz w:val="28"/>
          <w:szCs w:val="28"/>
          <w:rtl w:val="0"/>
        </w:rPr>
        <w:t xml:space="preserve">                                                               </w:t>
      </w:r>
    </w:p>
    <w:p w:rsidR="00000000" w:rsidDel="00000000" w:rsidP="00000000" w:rsidRDefault="00000000" w:rsidRPr="00000000" w14:paraId="00000002">
      <w:pPr>
        <w:tabs>
          <w:tab w:val="left" w:leader="none" w:pos="2280"/>
        </w:tabs>
        <w:spacing w:after="0" w:lineRule="auto"/>
        <w:jc w:val="center"/>
        <w:rPr>
          <w:rFonts w:ascii="Times New Roman" w:cs="Times New Roman" w:eastAsia="Times New Roman" w:hAnsi="Times New Roman"/>
          <w:b w:val="1"/>
          <w:bCs w:val="1"/>
          <w:color w:val="002672"/>
          <w:sz w:val="14"/>
          <w:szCs w:val="14"/>
        </w:rPr>
      </w:pPr>
      <w:r w:rsidDel="00000000" w:rsidR="00000000" w:rsidRPr="00000000">
        <w:rPr>
          <w:rtl w:val="0"/>
        </w:rPr>
      </w:r>
    </w:p>
    <w:p w:rsidR="00000000" w:rsidDel="00000000" w:rsidP="00000000" w:rsidRDefault="00000000" w:rsidRPr="00000000" w14:paraId="00000003">
      <w:pPr>
        <w:tabs>
          <w:tab w:val="left" w:leader="none" w:pos="2280"/>
        </w:tabs>
        <w:spacing w:after="0" w:line="360" w:lineRule="auto"/>
        <w:jc w:val="center"/>
        <w:rPr>
          <w:rFonts w:ascii="Times New Roman" w:cs="Times New Roman" w:eastAsia="Times New Roman" w:hAnsi="Times New Roman"/>
          <w:b w:val="1"/>
          <w:bCs w:val="1"/>
          <w:color w:val="000000"/>
          <w:sz w:val="40"/>
          <w:szCs w:val="40"/>
        </w:rPr>
      </w:pPr>
      <w:r w:rsidDel="00000000" w:rsidR="00000000" w:rsidRPr="00000000">
        <w:rPr>
          <w:rFonts w:ascii="Times New Roman" w:cs="Times New Roman" w:eastAsia="Times New Roman" w:hAnsi="Times New Roman"/>
          <w:b w:val="1"/>
          <w:bCs w:val="1"/>
          <w:color w:val="000000"/>
          <w:sz w:val="40"/>
          <w:szCs w:val="40"/>
          <w:rtl w:val="0"/>
        </w:rPr>
        <w:t xml:space="preserve">CONFERENCE PROGRAM</w:t>
      </w:r>
    </w:p>
    <w:p w:rsidR="00000000" w:rsidDel="00000000" w:rsidP="00000000" w:rsidRDefault="00000000" w:rsidRPr="00000000" w14:paraId="00000004">
      <w:pPr>
        <w:tabs>
          <w:tab w:val="left" w:leader="none" w:pos="2280"/>
        </w:tabs>
        <w:spacing w:after="0" w:line="360" w:lineRule="auto"/>
        <w:jc w:val="center"/>
        <w:rPr>
          <w:rFonts w:ascii="Times New Roman" w:cs="Times New Roman" w:eastAsia="Times New Roman" w:hAnsi="Times New Roman"/>
          <w:b w:val="1"/>
          <w:bCs w:val="1"/>
          <w:color w:val="000000"/>
          <w:sz w:val="20"/>
          <w:szCs w:val="20"/>
        </w:rPr>
      </w:pPr>
      <w:r w:rsidDel="00000000" w:rsidR="00000000" w:rsidRPr="00000000">
        <w:rPr>
          <w:rtl w:val="0"/>
        </w:rPr>
      </w:r>
    </w:p>
    <w:p w:rsidR="00000000" w:rsidDel="00000000" w:rsidP="00000000" w:rsidRDefault="00000000" w:rsidRPr="00000000" w14:paraId="00000005">
      <w:pPr>
        <w:tabs>
          <w:tab w:val="left" w:leader="none" w:pos="2280"/>
        </w:tabs>
        <w:spacing w:after="0" w:line="360" w:lineRule="auto"/>
        <w:jc w:val="center"/>
        <w:rPr>
          <w:rFonts w:ascii="Times New Roman" w:cs="Times New Roman" w:eastAsia="Times New Roman" w:hAnsi="Times New Roman"/>
          <w:b w:val="1"/>
          <w:bCs w:val="1"/>
          <w:color w:val="002672"/>
          <w:sz w:val="28"/>
          <w:szCs w:val="28"/>
        </w:rPr>
      </w:pPr>
      <w:r w:rsidDel="00000000" w:rsidR="00000000" w:rsidRPr="00000000">
        <w:rPr>
          <w:rFonts w:ascii="Times New Roman" w:cs="Times New Roman" w:eastAsia="Times New Roman" w:hAnsi="Times New Roman"/>
          <w:b w:val="1"/>
          <w:bCs w:val="1"/>
          <w:color w:val="002672"/>
          <w:sz w:val="28"/>
          <w:szCs w:val="28"/>
          <w:rtl w:val="0"/>
        </w:rPr>
        <w:t xml:space="preserve">INTERNATIONAL CONFERENCE </w:t>
      </w:r>
    </w:p>
    <w:p w:rsidR="00000000" w:rsidDel="00000000" w:rsidP="00000000" w:rsidRDefault="00000000" w:rsidRPr="00000000" w14:paraId="00000006">
      <w:pPr>
        <w:spacing w:after="0" w:line="360" w:lineRule="auto"/>
        <w:jc w:val="center"/>
        <w:rPr>
          <w:rFonts w:ascii="Times New Roman" w:cs="Times New Roman" w:eastAsia="Times New Roman" w:hAnsi="Times New Roman"/>
          <w:b w:val="1"/>
          <w:bCs w:val="1"/>
          <w:i w:val="1"/>
          <w:iCs w:val="1"/>
          <w:color w:val="002672"/>
          <w:sz w:val="24"/>
          <w:szCs w:val="24"/>
        </w:rPr>
      </w:pPr>
      <w:r w:rsidDel="00000000" w:rsidR="00000000" w:rsidRPr="00000000">
        <w:rPr>
          <w:rFonts w:ascii="Times New Roman" w:cs="Times New Roman" w:eastAsia="Times New Roman" w:hAnsi="Times New Roman"/>
          <w:b w:val="1"/>
          <w:bCs w:val="1"/>
          <w:i w:val="1"/>
          <w:iCs w:val="1"/>
          <w:color w:val="002672"/>
          <w:sz w:val="24"/>
          <w:szCs w:val="24"/>
          <w:rtl w:val="0"/>
        </w:rPr>
        <w:t xml:space="preserve">“(Inter)cultural Dialogues”</w:t>
      </w:r>
    </w:p>
    <w:p w:rsidR="00000000" w:rsidDel="00000000" w:rsidP="00000000" w:rsidRDefault="00000000" w:rsidRPr="00000000" w14:paraId="00000007">
      <w:pPr>
        <w:spacing w:after="0" w:line="360" w:lineRule="auto"/>
        <w:jc w:val="center"/>
        <w:rPr>
          <w:rFonts w:ascii="Times New Roman" w:cs="Times New Roman" w:eastAsia="Times New Roman" w:hAnsi="Times New Roman"/>
          <w:b w:val="1"/>
          <w:bCs w:val="1"/>
          <w:i w:val="1"/>
          <w:iCs w:val="1"/>
          <w:color w:val="002672"/>
          <w:sz w:val="24"/>
          <w:szCs w:val="24"/>
        </w:rPr>
      </w:pPr>
      <w:r w:rsidDel="00000000" w:rsidR="00000000" w:rsidRPr="00000000">
        <w:rPr>
          <w:rFonts w:ascii="Times New Roman" w:cs="Times New Roman" w:eastAsia="Times New Roman" w:hAnsi="Times New Roman"/>
          <w:b w:val="1"/>
          <w:bCs w:val="1"/>
          <w:i w:val="1"/>
          <w:iCs w:val="1"/>
          <w:color w:val="002672"/>
          <w:sz w:val="24"/>
          <w:szCs w:val="24"/>
          <w:rtl w:val="0"/>
        </w:rPr>
        <w:t xml:space="preserve">5</w:t>
      </w:r>
      <w:r w:rsidDel="00000000" w:rsidR="00000000" w:rsidRPr="00000000">
        <w:rPr>
          <w:rFonts w:ascii="Times New Roman" w:cs="Times New Roman" w:eastAsia="Times New Roman" w:hAnsi="Times New Roman"/>
          <w:b w:val="1"/>
          <w:bCs w:val="1"/>
          <w:i w:val="1"/>
          <w:iCs w:val="1"/>
          <w:color w:val="002672"/>
          <w:sz w:val="24"/>
          <w:szCs w:val="24"/>
          <w:vertAlign w:val="superscript"/>
          <w:rtl w:val="0"/>
        </w:rPr>
        <w:t xml:space="preserve">th</w:t>
      </w:r>
      <w:r w:rsidDel="00000000" w:rsidR="00000000" w:rsidRPr="00000000">
        <w:rPr>
          <w:rFonts w:ascii="Times New Roman" w:cs="Times New Roman" w:eastAsia="Times New Roman" w:hAnsi="Times New Roman"/>
          <w:b w:val="1"/>
          <w:bCs w:val="1"/>
          <w:i w:val="1"/>
          <w:iCs w:val="1"/>
          <w:color w:val="002672"/>
          <w:sz w:val="24"/>
          <w:szCs w:val="24"/>
          <w:rtl w:val="0"/>
        </w:rPr>
        <w:t xml:space="preserve"> edition</w:t>
      </w:r>
    </w:p>
    <w:p w:rsidR="00000000" w:rsidDel="00000000" w:rsidP="00000000" w:rsidRDefault="00000000" w:rsidRPr="00000000" w14:paraId="00000008">
      <w:pPr>
        <w:spacing w:after="0" w:line="360" w:lineRule="auto"/>
        <w:jc w:val="center"/>
        <w:rPr>
          <w:rFonts w:ascii="Times New Roman" w:cs="Times New Roman" w:eastAsia="Times New Roman" w:hAnsi="Times New Roman"/>
          <w:b w:val="1"/>
          <w:bCs w:val="1"/>
          <w:i w:val="1"/>
          <w:iCs w:val="1"/>
          <w:color w:val="002672"/>
          <w:sz w:val="24"/>
          <w:szCs w:val="24"/>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i w:val="1"/>
          <w:iCs w:val="1"/>
          <w:color w:val="002672"/>
          <w:sz w:val="24"/>
          <w:szCs w:val="24"/>
        </w:rPr>
      </w:pPr>
      <w:r w:rsidDel="00000000" w:rsidR="00000000" w:rsidRPr="00000000">
        <w:rPr>
          <w:rFonts w:ascii="Times New Roman" w:cs="Times New Roman" w:eastAsia="Times New Roman" w:hAnsi="Times New Roman"/>
        </w:rPr>
        <w:drawing>
          <wp:inline distB="0" distT="0" distL="0" distR="0">
            <wp:extent cx="6188710" cy="4097655"/>
            <wp:effectExtent b="0" l="0" r="0" t="0"/>
            <wp:docPr descr="Ar putea fi o imagine cu 13 persoane şi persoane în picioare" id="3" name="image3.png"/>
            <a:graphic>
              <a:graphicData uri="http://schemas.openxmlformats.org/drawingml/2006/picture">
                <pic:pic>
                  <pic:nvPicPr>
                    <pic:cNvPr descr="Ar putea fi o imagine cu 13 persoane şi persoane în picioare" id="0" name="image3.png"/>
                    <pic:cNvPicPr preferRelativeResize="0"/>
                  </pic:nvPicPr>
                  <pic:blipFill>
                    <a:blip r:embed="rId7"/>
                    <a:srcRect b="0" l="0" r="0" t="0"/>
                    <a:stretch>
                      <a:fillRect/>
                    </a:stretch>
                  </pic:blipFill>
                  <pic:spPr>
                    <a:xfrm>
                      <a:off x="0" y="0"/>
                      <a:ext cx="6188710" cy="409765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i w:val="1"/>
          <w:iCs w:val="1"/>
          <w:color w:val="002672"/>
          <w:sz w:val="24"/>
          <w:szCs w:val="24"/>
        </w:rPr>
      </w:pPr>
      <w:r w:rsidDel="00000000" w:rsidR="00000000" w:rsidRPr="00000000">
        <w:rPr>
          <w:rtl w:val="0"/>
        </w:rPr>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i w:val="1"/>
          <w:iCs w:val="1"/>
          <w:color w:val="002672"/>
          <w:sz w:val="24"/>
          <w:szCs w:val="24"/>
        </w:rPr>
      </w:pPr>
      <w:r w:rsidDel="00000000" w:rsidR="00000000" w:rsidRPr="00000000">
        <w:rPr>
          <w:rtl w:val="0"/>
        </w:rPr>
      </w:r>
    </w:p>
    <w:p w:rsidR="00000000" w:rsidDel="00000000" w:rsidP="00000000" w:rsidRDefault="00000000" w:rsidRPr="00000000" w14:paraId="0000000C">
      <w:pPr>
        <w:spacing w:after="0" w:line="360" w:lineRule="auto"/>
        <w:jc w:val="center"/>
        <w:rPr>
          <w:rFonts w:ascii="Times New Roman" w:cs="Times New Roman" w:eastAsia="Times New Roman" w:hAnsi="Times New Roman"/>
          <w:b w:val="1"/>
          <w:bCs w:val="1"/>
          <w:color w:val="002672"/>
          <w:sz w:val="24"/>
          <w:szCs w:val="24"/>
        </w:rPr>
      </w:pPr>
      <w:r w:rsidDel="00000000" w:rsidR="00000000" w:rsidRPr="00000000">
        <w:rPr>
          <w:rFonts w:ascii="Times New Roman" w:cs="Times New Roman" w:eastAsia="Times New Roman" w:hAnsi="Times New Roman"/>
          <w:b w:val="1"/>
          <w:bCs w:val="1"/>
          <w:color w:val="002672"/>
          <w:sz w:val="24"/>
          <w:szCs w:val="24"/>
          <w:rtl w:val="0"/>
        </w:rPr>
        <w:t xml:space="preserve">21-22 November 2025</w:t>
      </w:r>
    </w:p>
    <w:p w:rsidR="00000000" w:rsidDel="00000000" w:rsidP="00000000" w:rsidRDefault="00000000" w:rsidRPr="00000000" w14:paraId="0000000D">
      <w:pPr>
        <w:spacing w:after="0" w:line="360" w:lineRule="auto"/>
        <w:jc w:val="center"/>
        <w:rPr>
          <w:rFonts w:ascii="Times New Roman" w:cs="Times New Roman" w:eastAsia="Times New Roman" w:hAnsi="Times New Roman"/>
          <w:b w:val="1"/>
          <w:bCs w:val="1"/>
          <w:color w:val="002672"/>
          <w:sz w:val="24"/>
          <w:szCs w:val="24"/>
        </w:rPr>
      </w:pPr>
      <w:r w:rsidDel="00000000" w:rsidR="00000000" w:rsidRPr="00000000">
        <w:rPr>
          <w:rFonts w:ascii="Times New Roman" w:cs="Times New Roman" w:eastAsia="Times New Roman" w:hAnsi="Times New Roman"/>
          <w:b w:val="1"/>
          <w:bCs w:val="1"/>
          <w:color w:val="002672"/>
          <w:sz w:val="24"/>
          <w:szCs w:val="24"/>
          <w:rtl w:val="0"/>
        </w:rPr>
        <w:t xml:space="preserve">Constanța, Romania</w:t>
      </w:r>
    </w:p>
    <w:p w:rsidR="00000000" w:rsidDel="00000000" w:rsidP="00000000" w:rsidRDefault="00000000" w:rsidRPr="00000000" w14:paraId="0000000E">
      <w:pPr>
        <w:spacing w:after="0" w:lineRule="auto"/>
        <w:rPr>
          <w:rFonts w:ascii="Times New Roman" w:cs="Times New Roman" w:eastAsia="Times New Roman" w:hAnsi="Times New Roman"/>
          <w:i w:val="1"/>
          <w:iCs w:val="1"/>
          <w:color w:val="000000"/>
          <w:sz w:val="24"/>
          <w:szCs w:val="24"/>
        </w:rPr>
      </w:pPr>
      <w:r w:rsidDel="00000000" w:rsidR="00000000" w:rsidRPr="00000000">
        <w:rPr>
          <w:rtl w:val="0"/>
        </w:rPr>
      </w:r>
    </w:p>
    <w:p w:rsidR="00000000" w:rsidDel="00000000" w:rsidP="00000000" w:rsidRDefault="00000000" w:rsidRPr="00000000" w14:paraId="0000000F">
      <w:pPr>
        <w:spacing w:after="0" w:line="360" w:lineRule="auto"/>
        <w:jc w:val="both"/>
        <w:rPr>
          <w:rFonts w:ascii="Times New Roman" w:cs="Times New Roman" w:eastAsia="Times New Roman" w:hAnsi="Times New Roman"/>
          <w:i w:val="1"/>
          <w:iCs w:val="1"/>
          <w:color w:val="000000"/>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465453</wp:posOffset>
                </wp:positionH>
                <wp:positionV relativeFrom="paragraph">
                  <wp:posOffset>6988</wp:posOffset>
                </wp:positionV>
                <wp:extent cx="5257800" cy="561975"/>
                <wp:effectExtent b="28575" l="0" r="19050" t="0"/>
                <wp:wrapSquare wrapText="bothSides" distB="45720" distT="45720" distL="114300" distR="114300"/>
                <wp:docPr id="1" name=""/>
                <a:graphic>
                  <a:graphicData uri="http://schemas.microsoft.com/office/word/2010/wordprocessingShape">
                    <wps:wsp>
                      <wps:cNvSpPr txBox="1">
                        <a:spLocks noChangeArrowheads="1"/>
                      </wps:cNvSpPr>
                      <wps:spPr bwMode="auto">
                        <a:xfrm>
                          <a:off x="0" y="0"/>
                          <a:ext cx="5257800" cy="561975"/>
                        </a:xfrm>
                        <a:prstGeom prst="rect">
                          <a:avLst/>
                        </a:prstGeom>
                        <a:solidFill>
                          <a:srgbClr val="FFFFFF"/>
                        </a:solidFill>
                        <a:ln w="9525">
                          <a:solidFill>
                            <a:srgbClr val="000000"/>
                          </a:solidFill>
                          <a:miter lim="800000"/>
                          <a:headEnd/>
                          <a:tailEnd/>
                        </a:ln>
                      </wps:spPr>
                      <wps:txbx>
                        <w:txbxContent>
                          <w:p w:rsidR="001F144D" w:rsidDel="00000000" w:rsidP="001F144D" w:rsidRDefault="001F144D" w:rsidRPr="00000000" w14:paraId="0594518E" w14:textId="32023807">
                            <w:pPr>
                              <w:spacing w:line="240" w:lineRule="auto"/>
                              <w:jc w:val="center"/>
                            </w:pPr>
                            <w:r w:rsidDel="00000000" w:rsidR="00000000" w:rsidRPr="00000000">
                              <w:t xml:space="preserve">This event is supported by the </w:t>
                            </w:r>
                            <w:r w:rsidDel="00000000" w:rsidR="00073D3D" w:rsidRPr="00000000">
                              <w:t>NODENS</w:t>
                            </w:r>
                            <w:r w:rsidDel="00000000" w:rsidR="00000000" w:rsidRPr="00000000">
                              <w:t xml:space="preserve"> </w:t>
                            </w:r>
                            <w:r w:rsidDel="00000000" w:rsidR="0059503D" w:rsidRPr="00000000">
                              <w:t xml:space="preserve">PLUS </w:t>
                            </w:r>
                            <w:r w:rsidDel="00000000" w:rsidR="00000000" w:rsidRPr="00000000">
                              <w:t xml:space="preserve">project, code </w:t>
                            </w:r>
                            <w:r w:rsidDel="00000000" w:rsidR="0059503D" w:rsidRPr="0059503D">
                              <w:t>CNFIS-FDI-2025-F-0434</w:t>
                            </w:r>
                            <w:r w:rsidDel="00000000" w:rsidR="00000000" w:rsidRPr="00000000">
                              <w:t>,</w:t>
                            </w:r>
                          </w:p>
                          <w:p w:rsidR="001F144D" w:rsidDel="00000000" w:rsidP="001F144D" w:rsidRDefault="001F144D" w:rsidRPr="00000000" w14:paraId="260976AD" w14:textId="77777777">
                            <w:pPr>
                              <w:spacing w:line="240" w:lineRule="auto"/>
                              <w:jc w:val="center"/>
                            </w:pPr>
                            <w:r w:rsidDel="00000000" w:rsidR="00000000" w:rsidRPr="00000000">
                              <w:t>financed by the Ministry of Education.</w:t>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465453</wp:posOffset>
                </wp:positionH>
                <wp:positionV relativeFrom="paragraph">
                  <wp:posOffset>6988</wp:posOffset>
                </wp:positionV>
                <wp:extent cx="5276850" cy="590550"/>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276850" cy="590550"/>
                        </a:xfrm>
                        <a:prstGeom prst="rect"/>
                        <a:ln/>
                      </pic:spPr>
                    </pic:pic>
                  </a:graphicData>
                </a:graphic>
              </wp:anchor>
            </w:drawing>
          </mc:Fallback>
        </mc:AlternateContent>
      </w:r>
    </w:p>
    <w:p w:rsidR="00000000" w:rsidDel="00000000" w:rsidP="00000000" w:rsidRDefault="00000000" w:rsidRPr="00000000" w14:paraId="00000010">
      <w:pPr>
        <w:spacing w:after="0" w:line="360" w:lineRule="auto"/>
        <w:rPr>
          <w:rFonts w:ascii="Times New Roman" w:cs="Times New Roman" w:eastAsia="Times New Roman" w:hAnsi="Times New Roman"/>
          <w:b w:val="1"/>
          <w:bCs w:val="1"/>
          <w:i w:val="1"/>
          <w:iCs w:val="1"/>
          <w:color w:val="000000"/>
          <w:sz w:val="20"/>
          <w:szCs w:val="20"/>
        </w:rPr>
      </w:pPr>
      <w:r w:rsidDel="00000000" w:rsidR="00000000" w:rsidRPr="00000000">
        <w:rPr>
          <w:rtl w:val="0"/>
        </w:rPr>
      </w:r>
    </w:p>
    <w:p w:rsidR="00000000" w:rsidDel="00000000" w:rsidP="00000000" w:rsidRDefault="00000000" w:rsidRPr="00000000" w14:paraId="00000011">
      <w:pPr>
        <w:spacing w:after="0" w:line="360" w:lineRule="auto"/>
        <w:jc w:val="center"/>
        <w:rPr>
          <w:rFonts w:ascii="Times New Roman" w:cs="Times New Roman" w:eastAsia="Times New Roman" w:hAnsi="Times New Roman"/>
          <w:b w:val="1"/>
          <w:bCs w:val="1"/>
          <w:i w:val="1"/>
          <w:iCs w:val="1"/>
          <w:color w:val="002060"/>
          <w:sz w:val="28"/>
          <w:szCs w:val="28"/>
        </w:rPr>
      </w:pPr>
      <w:r w:rsidDel="00000000" w:rsidR="00000000" w:rsidRPr="00000000">
        <w:rPr>
          <w:rtl w:val="0"/>
        </w:rPr>
      </w:r>
    </w:p>
    <w:p w:rsidR="00000000" w:rsidDel="00000000" w:rsidP="00000000" w:rsidRDefault="00000000" w:rsidRPr="00000000" w14:paraId="00000012">
      <w:pPr>
        <w:spacing w:after="0" w:line="360" w:lineRule="auto"/>
        <w:jc w:val="center"/>
        <w:rPr>
          <w:rFonts w:ascii="Times New Roman" w:cs="Times New Roman" w:eastAsia="Times New Roman" w:hAnsi="Times New Roman"/>
          <w:b w:val="1"/>
          <w:bCs w:val="1"/>
          <w:i w:val="1"/>
          <w:iCs w:val="1"/>
          <w:color w:val="002060"/>
          <w:sz w:val="28"/>
          <w:szCs w:val="28"/>
        </w:rPr>
      </w:pPr>
      <w:r w:rsidDel="00000000" w:rsidR="00000000" w:rsidRPr="00000000">
        <w:rPr>
          <w:rtl w:val="0"/>
        </w:rPr>
      </w:r>
    </w:p>
    <w:p w:rsidR="00000000" w:rsidDel="00000000" w:rsidP="00000000" w:rsidRDefault="00000000" w:rsidRPr="00000000" w14:paraId="00000013">
      <w:pPr>
        <w:spacing w:after="0" w:line="360" w:lineRule="auto"/>
        <w:jc w:val="center"/>
        <w:rPr>
          <w:rFonts w:ascii="Times New Roman" w:cs="Times New Roman" w:eastAsia="Times New Roman" w:hAnsi="Times New Roman"/>
          <w:b w:val="1"/>
          <w:bCs w:val="1"/>
          <w:i w:val="1"/>
          <w:iCs w:val="1"/>
          <w:color w:val="002060"/>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Times New Roman" w:cs="Times New Roman" w:eastAsia="Times New Roman" w:hAnsi="Times New Roman"/>
          <w:b w:val="1"/>
          <w:bCs w:val="1"/>
          <w:i w:val="1"/>
          <w:iCs w:val="1"/>
          <w:color w:val="002060"/>
          <w:sz w:val="28"/>
          <w:szCs w:val="28"/>
        </w:rPr>
      </w:pPr>
      <w:r w:rsidDel="00000000" w:rsidR="00000000" w:rsidRPr="00000000">
        <w:rPr>
          <w:rFonts w:ascii="Times New Roman" w:cs="Times New Roman" w:eastAsia="Times New Roman" w:hAnsi="Times New Roman"/>
          <w:b w:val="1"/>
          <w:bCs w:val="1"/>
          <w:i w:val="1"/>
          <w:iCs w:val="1"/>
          <w:color w:val="002060"/>
          <w:sz w:val="28"/>
          <w:szCs w:val="28"/>
          <w:rtl w:val="0"/>
        </w:rPr>
        <w:t xml:space="preserve">SCIENTIFIC COMMITTEE</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bookmarkStart w:colFirst="0" w:colLast="0" w:name="_vtxcn421833x" w:id="0"/>
      <w:bookmarkEnd w:id="0"/>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Professor Liliana Ana TUȚĂ, Ovidius University of Constanta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Professor Cristina DUHNEA, Ovidius University of Constanta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Cristina DAFINOIU, Ovidius University of Constanta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Veronica NEDELCU, Ovidius University of Constanta</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Cristina GAFU, Petrol-Gas University Ploiești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Laura PASCALE, Ovidius University of Constanta</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Magdalena PRUNEANU, University of Pitești</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             Associate Professor Daniela STOICA, Fan S. Noli University of Korce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Alina IFTIME, Romanian Language Institute of Bucharest/Ankara University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Lecturer Professor Cristina ROGOJINĂ, Ovidius University of Constanta </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18" w:right="0" w:hanging="709"/>
        <w:jc w:val="both"/>
        <w:rPr>
          <w:b w:val="0"/>
          <w:bCs w:val="0"/>
          <w:i w:val="1"/>
          <w:iCs w:val="1"/>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Lecturer Professor Raluca LEVONIAN, Ovidius University of Constanța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1"/>
          <w:bCs w:val="1"/>
          <w:i w:val="1"/>
          <w:iCs w:val="1"/>
          <w:smallCaps w:val="0"/>
          <w:strike w:val="0"/>
          <w:color w:val="00206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center"/>
        <w:rPr>
          <w:rFonts w:ascii="Times New Roman" w:cs="Times New Roman" w:eastAsia="Times New Roman" w:hAnsi="Times New Roman"/>
          <w:b w:val="1"/>
          <w:bCs w:val="1"/>
          <w:i w:val="1"/>
          <w:iCs w:val="1"/>
          <w:smallCaps w:val="0"/>
          <w:strike w:val="0"/>
          <w:color w:val="00206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2060"/>
          <w:sz w:val="28"/>
          <w:szCs w:val="28"/>
          <w:u w:val="none"/>
          <w:shd w:fill="auto" w:val="clear"/>
          <w:vertAlign w:val="baseline"/>
          <w:rtl w:val="0"/>
        </w:rPr>
        <w:t xml:space="preserve">ORGANIZING COMMITTEE</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 </w:t>
        <w:tab/>
        <w:t xml:space="preserve"> Professor Liliana Ana TUȚĂ, Ovidius University of Constanta                                            </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Professor Cristina DUHNEA, Ovidius University of Constanta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Cristina DAFINOIU, Ovidius University of Constanta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Veronica NEDELCU, Ovidius University of Constanta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Associate Professor Laura PASCALE, Ovidius University of Constanta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Lecturer Professor Cristina ROGOJINĂ, Ovidius University of Constanta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18" w:right="0" w:hanging="709"/>
        <w:jc w:val="both"/>
        <w:rPr>
          <w:b w:val="0"/>
          <w:bCs w:val="0"/>
          <w:i w:val="1"/>
          <w:iCs w:val="1"/>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Lecturer Professor Raluca LEVONIAN, Ovidius University of Constanța</w:t>
      </w: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18" w:right="0" w:hanging="709"/>
        <w:jc w:val="both"/>
        <w:rPr>
          <w:b w:val="0"/>
          <w:bCs w:val="0"/>
          <w:i w:val="1"/>
          <w:iCs w:val="1"/>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Professor Ludmila BRANIȘTE, Alexandru Ioan Cuza University of Iași</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18" w:right="0" w:hanging="709"/>
        <w:jc w:val="both"/>
        <w:rPr>
          <w:b w:val="0"/>
          <w:bCs w:val="0"/>
          <w:i w:val="1"/>
          <w:iCs w:val="1"/>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Assistant Professor Ioana BRAȘOVEANU, Alexandru Ioan Cuza University of Iași</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18" w:right="0" w:hanging="709"/>
        <w:jc w:val="both"/>
        <w:rPr>
          <w:b w:val="0"/>
          <w:bCs w:val="0"/>
          <w:i w:val="1"/>
          <w:iCs w:val="1"/>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Assistant Professor Arina CHIRILĂ, Alexandru Ioan Cuza University of Iași</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Călin Ioana Elena., Ovidius University of Constanta, Romania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Andreea-Alina SOLTANIUC, Ovidius University of Constanta, Romania</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Mariana-Georgiana STAICU, Ovidius University of Constanta, Romania</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w:t>
        <w:tab/>
        <w:t xml:space="preserve">Bianca Emilia ANGHEL, Ovidius University of Constanta, Romania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bCs w:val="0"/>
          <w:i w:val="1"/>
          <w:iCs w:val="1"/>
          <w:smallCaps w:val="0"/>
          <w:strike w:val="0"/>
          <w:color w:val="000000"/>
          <w:sz w:val="21"/>
          <w:szCs w:val="21"/>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1"/>
          <w:szCs w:val="21"/>
          <w:u w:val="none"/>
          <w:shd w:fill="auto" w:val="clear"/>
          <w:vertAlign w:val="baseline"/>
          <w:rtl w:val="0"/>
        </w:rPr>
        <w:t xml:space="preserve">•           Cristina Elena SZENTE, Ovidius University of Constanta, Romania</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center"/>
        <w:rPr>
          <w:rFonts w:ascii="Times New Roman" w:cs="Times New Roman" w:eastAsia="Times New Roman" w:hAnsi="Times New Roman"/>
          <w:b w:val="1"/>
          <w:bCs w:val="1"/>
          <w:i w:val="1"/>
          <w:iCs w:val="1"/>
          <w:smallCaps w:val="0"/>
          <w:strike w:val="0"/>
          <w:color w:val="002060"/>
          <w:sz w:val="40"/>
          <w:szCs w:val="40"/>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2060"/>
          <w:sz w:val="40"/>
          <w:szCs w:val="40"/>
          <w:u w:val="none"/>
          <w:shd w:fill="auto" w:val="clear"/>
          <w:vertAlign w:val="baseline"/>
          <w:rtl w:val="0"/>
        </w:rPr>
        <w:t xml:space="preserve">FOREWORD</w:t>
      </w:r>
    </w:p>
    <w:p w:rsidR="00000000" w:rsidDel="00000000" w:rsidP="00000000" w:rsidRDefault="00000000" w:rsidRPr="00000000" w14:paraId="00000032">
      <w:pPr>
        <w:tabs>
          <w:tab w:val="left" w:leader="none" w:pos="567"/>
          <w:tab w:val="left" w:leader="none" w:pos="2280"/>
        </w:tabs>
        <w:spacing w:after="0" w:line="360" w:lineRule="auto"/>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ab/>
        <w:t xml:space="preserve">Welcome to the 5</w:t>
      </w:r>
      <w:r w:rsidDel="00000000" w:rsidR="00000000" w:rsidRPr="00000000">
        <w:rPr>
          <w:rFonts w:ascii="Times New Roman" w:cs="Times New Roman" w:eastAsia="Times New Roman" w:hAnsi="Times New Roman"/>
          <w:i w:val="1"/>
          <w:iCs w:val="1"/>
          <w:color w:val="000000"/>
          <w:sz w:val="24"/>
          <w:szCs w:val="24"/>
          <w:vertAlign w:val="superscript"/>
          <w:rtl w:val="0"/>
        </w:rPr>
        <w:t xml:space="preserve">th</w:t>
      </w:r>
      <w:r w:rsidDel="00000000" w:rsidR="00000000" w:rsidRPr="00000000">
        <w:rPr>
          <w:rFonts w:ascii="Times New Roman" w:cs="Times New Roman" w:eastAsia="Times New Roman" w:hAnsi="Times New Roman"/>
          <w:i w:val="1"/>
          <w:iCs w:val="1"/>
          <w:color w:val="000000"/>
          <w:sz w:val="24"/>
          <w:szCs w:val="24"/>
          <w:rtl w:val="0"/>
        </w:rPr>
        <w:t xml:space="preserve"> edition of the International Conference </w:t>
      </w:r>
      <w:r w:rsidDel="00000000" w:rsidR="00000000" w:rsidRPr="00000000">
        <w:rPr>
          <w:rFonts w:ascii="Times New Roman" w:cs="Times New Roman" w:eastAsia="Times New Roman" w:hAnsi="Times New Roman"/>
          <w:b w:val="1"/>
          <w:bCs w:val="1"/>
          <w:i w:val="1"/>
          <w:iCs w:val="1"/>
          <w:color w:val="000000"/>
          <w:sz w:val="24"/>
          <w:szCs w:val="24"/>
          <w:rtl w:val="0"/>
        </w:rPr>
        <w:t xml:space="preserve">“(Inter)cultural Dialogues”</w:t>
      </w:r>
      <w:r w:rsidDel="00000000" w:rsidR="00000000" w:rsidRPr="00000000">
        <w:rPr>
          <w:rFonts w:ascii="Times New Roman" w:cs="Times New Roman" w:eastAsia="Times New Roman" w:hAnsi="Times New Roman"/>
          <w:i w:val="1"/>
          <w:iCs w:val="1"/>
          <w:color w:val="000000"/>
          <w:sz w:val="24"/>
          <w:szCs w:val="24"/>
          <w:rtl w:val="0"/>
        </w:rPr>
        <w:t xml:space="preserve">, organized by the Ovidius University of Constanta, Romania.</w:t>
      </w:r>
    </w:p>
    <w:p w:rsidR="00000000" w:rsidDel="00000000" w:rsidP="00000000" w:rsidRDefault="00000000" w:rsidRPr="00000000" w14:paraId="00000033">
      <w:pPr>
        <w:tabs>
          <w:tab w:val="left" w:leader="none" w:pos="567"/>
          <w:tab w:val="left" w:leader="none" w:pos="2280"/>
        </w:tabs>
        <w:spacing w:after="0" w:line="360" w:lineRule="auto"/>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ab/>
        <w:t xml:space="preserve">The conference aims to promote an international cultural environment within universities. The event aims to encourage dialogue and communication between participants to accelerate the internationalization of higher education institutions, turning them into places where everyone feels at home. Our hope is that such an event will give us the opportunity to get to know each other better and to share interesting information and opinions.</w:t>
      </w:r>
    </w:p>
    <w:p w:rsidR="00000000" w:rsidDel="00000000" w:rsidP="00000000" w:rsidRDefault="00000000" w:rsidRPr="00000000" w14:paraId="00000034">
      <w:pPr>
        <w:tabs>
          <w:tab w:val="left" w:leader="none" w:pos="567"/>
          <w:tab w:val="left" w:leader="none" w:pos="2280"/>
        </w:tabs>
        <w:spacing w:after="0" w:line="360" w:lineRule="auto"/>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ab/>
        <w:t xml:space="preserve">Contributors were encouraged to approach one of the main topics of the conference:</w:t>
      </w:r>
    </w:p>
    <w:p w:rsidR="00000000" w:rsidDel="00000000" w:rsidP="00000000" w:rsidRDefault="00000000" w:rsidRPr="00000000" w14:paraId="00000035">
      <w:pPr>
        <w:spacing w:after="0" w:line="360" w:lineRule="auto"/>
        <w:ind w:firstLine="709"/>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 Topic 1 - The country’s / region’s / city’s image - symbols / particularities / elements of uniqueness</w:t>
      </w:r>
    </w:p>
    <w:p w:rsidR="00000000" w:rsidDel="00000000" w:rsidP="00000000" w:rsidRDefault="00000000" w:rsidRPr="00000000" w14:paraId="00000036">
      <w:pPr>
        <w:spacing w:after="0" w:line="360" w:lineRule="auto"/>
        <w:ind w:firstLine="709"/>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 Topic 2 - Specific cultural elements: gastronomy, clothing, traditions, architectural styles</w:t>
      </w:r>
    </w:p>
    <w:p w:rsidR="00000000" w:rsidDel="00000000" w:rsidP="00000000" w:rsidRDefault="00000000" w:rsidRPr="00000000" w14:paraId="00000037">
      <w:pPr>
        <w:spacing w:after="0" w:line="360" w:lineRule="auto"/>
        <w:ind w:firstLine="709"/>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 Topic 3 - Local myths, stories, legends, fantastic characters</w:t>
      </w:r>
    </w:p>
    <w:p w:rsidR="00000000" w:rsidDel="00000000" w:rsidP="00000000" w:rsidRDefault="00000000" w:rsidRPr="00000000" w14:paraId="00000038">
      <w:pPr>
        <w:tabs>
          <w:tab w:val="left" w:leader="none" w:pos="567"/>
          <w:tab w:val="left" w:leader="none" w:pos="2280"/>
        </w:tabs>
        <w:spacing w:after="0" w:line="360" w:lineRule="auto"/>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ab/>
        <w:t xml:space="preserve">We would like to thank all participants for their efforts and contributions and to invite them to actively participate in conference events. We hope that you will have a valuable experience!</w:t>
      </w:r>
    </w:p>
    <w:p w:rsidR="00000000" w:rsidDel="00000000" w:rsidP="00000000" w:rsidRDefault="00000000" w:rsidRPr="00000000" w14:paraId="00000039">
      <w:pPr>
        <w:tabs>
          <w:tab w:val="left" w:leader="none" w:pos="567"/>
          <w:tab w:val="left" w:leader="none" w:pos="2280"/>
        </w:tabs>
        <w:spacing w:after="0" w:line="360" w:lineRule="auto"/>
        <w:jc w:val="both"/>
        <w:rPr>
          <w:rFonts w:ascii="Times New Roman" w:cs="Times New Roman" w:eastAsia="Times New Roman" w:hAnsi="Times New Roman"/>
          <w:i w:val="1"/>
          <w:iCs w:val="1"/>
          <w:color w:val="000000"/>
          <w:sz w:val="24"/>
          <w:szCs w:val="24"/>
        </w:rPr>
      </w:pPr>
      <w:r w:rsidDel="00000000" w:rsidR="00000000" w:rsidRPr="00000000">
        <w:rPr>
          <w:rtl w:val="0"/>
        </w:rPr>
      </w:r>
    </w:p>
    <w:p w:rsidR="00000000" w:rsidDel="00000000" w:rsidP="00000000" w:rsidRDefault="00000000" w:rsidRPr="00000000" w14:paraId="0000003A">
      <w:pPr>
        <w:spacing w:line="240" w:lineRule="auto"/>
        <w:jc w:val="center"/>
        <w:rPr>
          <w:rFonts w:ascii="Times New Roman" w:cs="Times New Roman" w:eastAsia="Times New Roman" w:hAnsi="Times New Roman"/>
          <w:b w:val="1"/>
          <w:bCs w:val="1"/>
          <w:i w:val="1"/>
          <w:iCs w:val="1"/>
          <w:color w:val="002060"/>
          <w:sz w:val="40"/>
          <w:szCs w:val="40"/>
        </w:rPr>
      </w:pPr>
      <w:r w:rsidDel="00000000" w:rsidR="00000000" w:rsidRPr="00000000">
        <w:rPr>
          <w:rFonts w:ascii="Times New Roman" w:cs="Times New Roman" w:eastAsia="Times New Roman" w:hAnsi="Times New Roman"/>
          <w:b w:val="1"/>
          <w:bCs w:val="1"/>
          <w:i w:val="1"/>
          <w:iCs w:val="1"/>
          <w:color w:val="002060"/>
          <w:sz w:val="40"/>
          <w:szCs w:val="40"/>
          <w:rtl w:val="0"/>
        </w:rPr>
        <w:t xml:space="preserve">AGENDA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center"/>
        <w:rPr>
          <w:rFonts w:ascii="Times New Roman" w:cs="Times New Roman" w:eastAsia="Times New Roman" w:hAnsi="Times New Roman"/>
          <w:b w:val="1"/>
          <w:bCs w:val="1"/>
          <w:i w:val="1"/>
          <w:iCs w:val="1"/>
          <w:smallCaps w:val="0"/>
          <w:strike w:val="0"/>
          <w:color w:val="002060"/>
          <w:sz w:val="32"/>
          <w:szCs w:val="32"/>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2060"/>
          <w:sz w:val="32"/>
          <w:szCs w:val="32"/>
          <w:u w:val="none"/>
          <w:shd w:fill="auto" w:val="clear"/>
          <w:vertAlign w:val="baseline"/>
          <w:rtl w:val="0"/>
        </w:rPr>
        <w:t xml:space="preserve">(Romania Time - UTC+2)</w:t>
      </w:r>
    </w:p>
    <w:p w:rsidR="00000000" w:rsidDel="00000000" w:rsidP="00000000" w:rsidRDefault="00000000" w:rsidRPr="00000000" w14:paraId="0000003C">
      <w:pPr>
        <w:spacing w:after="0" w:lineRule="auto"/>
        <w:rPr>
          <w:rFonts w:ascii="Times New Roman" w:cs="Times New Roman" w:eastAsia="Times New Roman" w:hAnsi="Times New Roman"/>
          <w:color w:val="000000"/>
          <w:sz w:val="12"/>
          <w:szCs w:val="12"/>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b w:val="1"/>
          <w:bCs w:val="1"/>
          <w:color w:val="002672"/>
          <w:sz w:val="6"/>
          <w:szCs w:val="6"/>
        </w:rPr>
      </w:pPr>
      <w:r w:rsidDel="00000000" w:rsidR="00000000" w:rsidRPr="00000000">
        <w:rPr>
          <w:rtl w:val="0"/>
        </w:rPr>
      </w:r>
    </w:p>
    <w:tbl>
      <w:tblPr>
        <w:tblStyle w:val="Table1"/>
        <w:tblW w:w="8926.0" w:type="dxa"/>
        <w:jc w:val="center"/>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A0"/>
      </w:tblPr>
      <w:tblGrid>
        <w:gridCol w:w="1781"/>
        <w:gridCol w:w="7145"/>
        <w:tblGridChange w:id="0">
          <w:tblGrid>
            <w:gridCol w:w="1781"/>
            <w:gridCol w:w="7145"/>
          </w:tblGrid>
        </w:tblGridChange>
      </w:tblGrid>
      <w:tr>
        <w:trPr>
          <w:cantSplit w:val="0"/>
          <w:tblHeader w:val="0"/>
        </w:trPr>
        <w:tc>
          <w:tcPr>
            <w:gridSpan w:val="2"/>
            <w:tcBorders>
              <w:top w:color="1f3864" w:space="0" w:sz="4" w:val="single"/>
            </w:tcBorders>
            <w:shd w:fill="2f5496" w:val="clear"/>
            <w:vAlign w:val="center"/>
          </w:tcPr>
          <w:p w:rsidR="00000000" w:rsidDel="00000000" w:rsidP="00000000" w:rsidRDefault="00000000" w:rsidRPr="00000000" w14:paraId="0000003E">
            <w:pPr>
              <w:tabs>
                <w:tab w:val="left" w:leader="none" w:pos="2280"/>
              </w:tabs>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ffffff"/>
                <w:sz w:val="24"/>
                <w:szCs w:val="24"/>
                <w:rtl w:val="0"/>
              </w:rPr>
              <w:t xml:space="preserve">Day 1 date- 21.11.2025</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40">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09:00 - 09.30</w:t>
            </w:r>
          </w:p>
        </w:tc>
        <w:tc>
          <w:tcPr>
            <w:shd w:fill="ffffff" w:val="clear"/>
          </w:tcPr>
          <w:p w:rsidR="00000000" w:rsidDel="00000000" w:rsidP="00000000" w:rsidRDefault="00000000" w:rsidRPr="00000000" w14:paraId="00000041">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Registration</w:t>
            </w:r>
          </w:p>
        </w:tc>
      </w:tr>
      <w:tr>
        <w:trPr>
          <w:cantSplit w:val="0"/>
          <w:tblHeader w:val="0"/>
        </w:trPr>
        <w:tc>
          <w:tcPr>
            <w:shd w:fill="ffffff" w:val="clear"/>
            <w:vAlign w:val="center"/>
          </w:tcPr>
          <w:p w:rsidR="00000000" w:rsidDel="00000000" w:rsidP="00000000" w:rsidRDefault="00000000" w:rsidRPr="00000000" w14:paraId="00000042">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09.30 – 10.00</w:t>
            </w:r>
          </w:p>
        </w:tc>
        <w:tc>
          <w:tcPr>
            <w:shd w:fill="ffffff" w:val="clear"/>
          </w:tcPr>
          <w:p w:rsidR="00000000" w:rsidDel="00000000" w:rsidP="00000000" w:rsidRDefault="00000000" w:rsidRPr="00000000" w14:paraId="00000043">
            <w:pPr>
              <w:tabs>
                <w:tab w:val="left" w:leader="none" w:pos="2280"/>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Welcome speeches - Ovidius University of Constanta team</w:t>
            </w:r>
          </w:p>
          <w:p w:rsidR="00000000" w:rsidDel="00000000" w:rsidP="00000000" w:rsidRDefault="00000000" w:rsidRPr="00000000" w14:paraId="00000044">
            <w:pPr>
              <w:tabs>
                <w:tab w:val="left" w:leader="none" w:pos="228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Associate professor Lucia OPREANU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Phd.</w:t>
            </w:r>
            <w:r w:rsidDel="00000000" w:rsidR="00000000" w:rsidRPr="00000000">
              <w:rPr>
                <w:rtl w:val="0"/>
              </w:rPr>
            </w:r>
          </w:p>
          <w:p w:rsidR="00000000" w:rsidDel="00000000" w:rsidP="00000000" w:rsidRDefault="00000000" w:rsidRPr="00000000" w14:paraId="00000046">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Vice-Dean - Faculty of Letters</w:t>
            </w:r>
          </w:p>
          <w:p w:rsidR="00000000" w:rsidDel="00000000" w:rsidP="00000000" w:rsidRDefault="00000000" w:rsidRPr="00000000" w14:paraId="00000047">
            <w:pPr>
              <w:tabs>
                <w:tab w:val="left" w:leader="none" w:pos="228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Associate professor Veronica NEDELCU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Phd.</w:t>
            </w:r>
            <w:r w:rsidDel="00000000" w:rsidR="00000000" w:rsidRPr="00000000">
              <w:rPr>
                <w:rtl w:val="0"/>
              </w:rPr>
            </w:r>
          </w:p>
          <w:p w:rsidR="00000000" w:rsidDel="00000000" w:rsidP="00000000" w:rsidRDefault="00000000" w:rsidRPr="00000000" w14:paraId="00000049">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Department Director - Faculty of Letters</w:t>
            </w:r>
          </w:p>
          <w:p w:rsidR="00000000" w:rsidDel="00000000" w:rsidP="00000000" w:rsidRDefault="00000000" w:rsidRPr="00000000" w14:paraId="0000004A">
            <w:pPr>
              <w:tabs>
                <w:tab w:val="left" w:leader="none" w:pos="2280"/>
              </w:tabs>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tabs>
                <w:tab w:val="left" w:leader="none" w:pos="2280"/>
              </w:tabs>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bCs w:val="1"/>
                <w:sz w:val="24"/>
                <w:szCs w:val="24"/>
                <w:rtl w:val="0"/>
              </w:rPr>
              <w:t xml:space="preserve"> Project Director prof. Cristina DUHNEA, PhD.</w:t>
            </w:r>
          </w:p>
          <w:p w:rsidR="00000000" w:rsidDel="00000000" w:rsidP="00000000" w:rsidRDefault="00000000" w:rsidRPr="00000000" w14:paraId="0000004C">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NODENS PLUS </w:t>
            </w:r>
          </w:p>
        </w:tc>
      </w:tr>
      <w:tr>
        <w:trPr>
          <w:cantSplit w:val="0"/>
          <w:tblHeader w:val="0"/>
        </w:trPr>
        <w:tc>
          <w:tcPr>
            <w:shd w:fill="ffffff" w:val="clear"/>
            <w:vAlign w:val="center"/>
          </w:tcPr>
          <w:p w:rsidR="00000000" w:rsidDel="00000000" w:rsidP="00000000" w:rsidRDefault="00000000" w:rsidRPr="00000000" w14:paraId="0000004D">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10.00 - 10.30</w:t>
            </w:r>
          </w:p>
        </w:tc>
        <w:tc>
          <w:tcPr>
            <w:shd w:fill="ffffff" w:val="clear"/>
          </w:tcPr>
          <w:p w:rsidR="00000000" w:rsidDel="00000000" w:rsidP="00000000" w:rsidRDefault="00000000" w:rsidRPr="00000000" w14:paraId="0000004E">
            <w:pPr>
              <w:tabs>
                <w:tab w:val="left" w:leader="none" w:pos="2280"/>
              </w:tabs>
              <w:jc w:val="center"/>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International Workshop </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4F">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10.30 – 12.00</w:t>
            </w:r>
          </w:p>
        </w:tc>
        <w:tc>
          <w:tcPr>
            <w:shd w:fill="ffffff" w:val="clear"/>
          </w:tcPr>
          <w:p w:rsidR="00000000" w:rsidDel="00000000" w:rsidP="00000000" w:rsidRDefault="00000000" w:rsidRPr="00000000" w14:paraId="00000050">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Parallel sessions: Participants' presentations </w:t>
            </w:r>
          </w:p>
        </w:tc>
      </w:tr>
      <w:tr>
        <w:trPr>
          <w:cantSplit w:val="0"/>
          <w:tblHeader w:val="0"/>
        </w:trPr>
        <w:tc>
          <w:tcPr>
            <w:shd w:fill="ffffff" w:val="clear"/>
            <w:vAlign w:val="center"/>
          </w:tcPr>
          <w:p w:rsidR="00000000" w:rsidDel="00000000" w:rsidP="00000000" w:rsidRDefault="00000000" w:rsidRPr="00000000" w14:paraId="00000051">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12.00 - 13.00</w:t>
            </w:r>
          </w:p>
        </w:tc>
        <w:tc>
          <w:tcPr>
            <w:shd w:fill="ffffff" w:val="clear"/>
          </w:tcPr>
          <w:p w:rsidR="00000000" w:rsidDel="00000000" w:rsidP="00000000" w:rsidRDefault="00000000" w:rsidRPr="00000000" w14:paraId="00000052">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Lunch break</w:t>
            </w:r>
          </w:p>
        </w:tc>
      </w:tr>
      <w:tr>
        <w:trPr>
          <w:cantSplit w:val="0"/>
          <w:tblHeader w:val="0"/>
        </w:trPr>
        <w:tc>
          <w:tcPr>
            <w:shd w:fill="ffffff" w:val="clear"/>
            <w:vAlign w:val="center"/>
          </w:tcPr>
          <w:p w:rsidR="00000000" w:rsidDel="00000000" w:rsidP="00000000" w:rsidRDefault="00000000" w:rsidRPr="00000000" w14:paraId="00000053">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13.00 – 15.00</w:t>
            </w:r>
          </w:p>
        </w:tc>
        <w:tc>
          <w:tcPr>
            <w:shd w:fill="ffffff" w:val="clear"/>
          </w:tcPr>
          <w:p w:rsidR="00000000" w:rsidDel="00000000" w:rsidP="00000000" w:rsidRDefault="00000000" w:rsidRPr="00000000" w14:paraId="00000054">
            <w:pPr>
              <w:tabs>
                <w:tab w:val="left" w:leader="none" w:pos="2280"/>
              </w:tabs>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Parallel sessions: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Participants' presentations</w:t>
            </w:r>
            <w:r w:rsidDel="00000000" w:rsidR="00000000" w:rsidRPr="00000000">
              <w:rPr>
                <w:rtl w:val="0"/>
              </w:rPr>
            </w:r>
          </w:p>
        </w:tc>
      </w:tr>
      <w:tr>
        <w:trPr>
          <w:cantSplit w:val="0"/>
          <w:tblHeader w:val="0"/>
        </w:trPr>
        <w:tc>
          <w:tcPr>
            <w:shd w:fill="ffffff" w:val="clear"/>
            <w:vAlign w:val="center"/>
          </w:tcPr>
          <w:p w:rsidR="00000000" w:rsidDel="00000000" w:rsidP="00000000" w:rsidRDefault="00000000" w:rsidRPr="00000000" w14:paraId="00000055">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15:00</w:t>
            </w:r>
          </w:p>
        </w:tc>
        <w:tc>
          <w:tcPr>
            <w:shd w:fill="ffffff" w:val="clear"/>
          </w:tcPr>
          <w:p w:rsidR="00000000" w:rsidDel="00000000" w:rsidP="00000000" w:rsidRDefault="00000000" w:rsidRPr="00000000" w14:paraId="00000056">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Award ceremony</w:t>
            </w:r>
          </w:p>
        </w:tc>
      </w:tr>
      <w:tr>
        <w:trPr>
          <w:cantSplit w:val="0"/>
          <w:tblHeader w:val="0"/>
        </w:trPr>
        <w:tc>
          <w:tcPr>
            <w:gridSpan w:val="2"/>
            <w:shd w:fill="2f5496" w:val="clear"/>
            <w:vAlign w:val="center"/>
          </w:tcPr>
          <w:p w:rsidR="00000000" w:rsidDel="00000000" w:rsidP="00000000" w:rsidRDefault="00000000" w:rsidRPr="00000000" w14:paraId="00000057">
            <w:pPr>
              <w:tabs>
                <w:tab w:val="left" w:leader="none" w:pos="2280"/>
              </w:tabs>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ffffff"/>
                <w:sz w:val="24"/>
                <w:szCs w:val="24"/>
                <w:rtl w:val="0"/>
              </w:rPr>
              <w:t xml:space="preserve">Day 2 - 22.11.2025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9">
            <w:pPr>
              <w:tabs>
                <w:tab w:val="left" w:leader="none" w:pos="2280"/>
              </w:tabs>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09.00 - 19.00</w:t>
            </w:r>
          </w:p>
        </w:tc>
        <w:tc>
          <w:tcPr/>
          <w:p w:rsidR="00000000" w:rsidDel="00000000" w:rsidP="00000000" w:rsidRDefault="00000000" w:rsidRPr="00000000" w14:paraId="0000005A">
            <w:pPr>
              <w:tabs>
                <w:tab w:val="left" w:leader="none" w:pos="2280"/>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trip - Cultural Mosaic in Dobruja*</w:t>
            </w:r>
          </w:p>
          <w:p w:rsidR="00000000" w:rsidDel="00000000" w:rsidP="00000000" w:rsidRDefault="00000000" w:rsidRPr="00000000" w14:paraId="0000005B">
            <w:pPr>
              <w:tabs>
                <w:tab w:val="left" w:leader="none" w:pos="2280"/>
              </w:tabs>
              <w:spacing w:after="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(Enisala Fortress; Tulcea city)</w:t>
            </w:r>
          </w:p>
          <w:p w:rsidR="00000000" w:rsidDel="00000000" w:rsidP="00000000" w:rsidRDefault="00000000" w:rsidRPr="00000000" w14:paraId="0000005C">
            <w:pPr>
              <w:tabs>
                <w:tab w:val="left" w:leader="none" w:pos="2280"/>
              </w:tabs>
              <w:jc w:val="center"/>
              <w:rPr>
                <w:rFonts w:ascii="Times New Roman" w:cs="Times New Roman" w:eastAsia="Times New Roman" w:hAnsi="Times New Roman"/>
                <w:i w:val="1"/>
                <w:iCs w:val="1"/>
                <w:sz w:val="20"/>
                <w:szCs w:val="20"/>
              </w:rPr>
            </w:pPr>
            <w:r w:rsidDel="00000000" w:rsidR="00000000" w:rsidRPr="00000000">
              <w:rPr>
                <w:rFonts w:ascii="Times New Roman" w:cs="Times New Roman" w:eastAsia="Times New Roman" w:hAnsi="Times New Roman"/>
                <w:i w:val="1"/>
                <w:iCs w:val="1"/>
                <w:sz w:val="20"/>
                <w:szCs w:val="20"/>
                <w:rtl w:val="0"/>
              </w:rPr>
              <w:t xml:space="preserve">*During the trip, a meal will also be provided by the event organizers.</w:t>
            </w:r>
          </w:p>
        </w:tc>
      </w:tr>
    </w:tbl>
    <w:p w:rsidR="00000000" w:rsidDel="00000000" w:rsidP="00000000" w:rsidRDefault="00000000" w:rsidRPr="00000000" w14:paraId="0000005D">
      <w:pPr>
        <w:spacing w:after="0" w:line="360" w:lineRule="auto"/>
        <w:jc w:val="both"/>
        <w:rPr>
          <w:rFonts w:ascii="Times New Roman" w:cs="Times New Roman" w:eastAsia="Times New Roman" w:hAnsi="Times New Roman"/>
          <w:b w:val="1"/>
          <w:bCs w:val="1"/>
          <w:i w:val="1"/>
          <w:iCs w:val="1"/>
          <w:color w:val="000000"/>
          <w:sz w:val="20"/>
          <w:szCs w:val="20"/>
        </w:rPr>
      </w:pPr>
      <w:r w:rsidDel="00000000" w:rsidR="00000000" w:rsidRPr="00000000">
        <w:rPr>
          <w:rtl w:val="0"/>
        </w:rPr>
      </w:r>
    </w:p>
    <w:p w:rsidR="00000000" w:rsidDel="00000000" w:rsidP="00000000" w:rsidRDefault="00000000" w:rsidRPr="00000000" w14:paraId="0000005E">
      <w:pPr>
        <w:spacing w:after="0" w:line="276" w:lineRule="auto"/>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Conference venue:</w:t>
      </w:r>
    </w:p>
    <w:p w:rsidR="00000000" w:rsidDel="00000000" w:rsidP="00000000" w:rsidRDefault="00000000" w:rsidRPr="00000000" w14:paraId="0000005F">
      <w:pPr>
        <w:spacing w:after="0" w:line="276" w:lineRule="auto"/>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Ovidius University of Constanta</w:t>
      </w:r>
    </w:p>
    <w:p w:rsidR="00000000" w:rsidDel="00000000" w:rsidP="00000000" w:rsidRDefault="00000000" w:rsidRPr="00000000" w14:paraId="00000060">
      <w:pPr>
        <w:spacing w:after="0" w:line="276" w:lineRule="auto"/>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1, University Alley, 900470 Constanţa, Romania</w:t>
      </w:r>
    </w:p>
    <w:p w:rsidR="00000000" w:rsidDel="00000000" w:rsidP="00000000" w:rsidRDefault="00000000" w:rsidRPr="00000000" w14:paraId="00000061">
      <w:pPr>
        <w:spacing w:after="0" w:line="276" w:lineRule="auto"/>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1</w:t>
      </w:r>
      <w:r w:rsidDel="00000000" w:rsidR="00000000" w:rsidRPr="00000000">
        <w:rPr>
          <w:rFonts w:ascii="Times New Roman" w:cs="Times New Roman" w:eastAsia="Times New Roman" w:hAnsi="Times New Roman"/>
          <w:i w:val="1"/>
          <w:iCs w:val="1"/>
          <w:color w:val="000000"/>
          <w:sz w:val="24"/>
          <w:szCs w:val="24"/>
          <w:vertAlign w:val="superscript"/>
          <w:rtl w:val="0"/>
        </w:rPr>
        <w:t xml:space="preserve">st</w:t>
      </w:r>
      <w:r w:rsidDel="00000000" w:rsidR="00000000" w:rsidRPr="00000000">
        <w:rPr>
          <w:rFonts w:ascii="Times New Roman" w:cs="Times New Roman" w:eastAsia="Times New Roman" w:hAnsi="Times New Roman"/>
          <w:i w:val="1"/>
          <w:iCs w:val="1"/>
          <w:color w:val="000000"/>
          <w:sz w:val="24"/>
          <w:szCs w:val="24"/>
          <w:rtl w:val="0"/>
        </w:rPr>
        <w:t xml:space="preserve"> floor, Senate Hall</w:t>
      </w:r>
    </w:p>
    <w:p w:rsidR="00000000" w:rsidDel="00000000" w:rsidP="00000000" w:rsidRDefault="00000000" w:rsidRPr="00000000" w14:paraId="00000062">
      <w:pPr>
        <w:spacing w:after="0" w:line="276" w:lineRule="auto"/>
        <w:rPr>
          <w:rFonts w:ascii="Times New Roman" w:cs="Times New Roman" w:eastAsia="Times New Roman" w:hAnsi="Times New Roman"/>
          <w:i w:val="1"/>
          <w:iCs w:val="1"/>
          <w:color w:val="000000"/>
          <w:sz w:val="24"/>
          <w:szCs w:val="24"/>
        </w:rPr>
      </w:pPr>
      <w:r w:rsidDel="00000000" w:rsidR="00000000" w:rsidRPr="00000000">
        <w:rPr>
          <w:rtl w:val="0"/>
        </w:rPr>
      </w:r>
    </w:p>
    <w:p w:rsidR="00000000" w:rsidDel="00000000" w:rsidP="00000000" w:rsidRDefault="00000000" w:rsidRPr="00000000" w14:paraId="00000063">
      <w:pPr>
        <w:spacing w:after="0" w:line="276" w:lineRule="auto"/>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b w:val="1"/>
          <w:bCs w:val="1"/>
          <w:i w:val="1"/>
          <w:iCs w:val="1"/>
          <w:color w:val="000000"/>
          <w:sz w:val="24"/>
          <w:szCs w:val="24"/>
          <w:rtl w:val="0"/>
        </w:rPr>
        <w:t xml:space="preserve">Contact: </w:t>
      </w:r>
      <w:hyperlink r:id="rId9">
        <w:r w:rsidDel="00000000" w:rsidR="00000000" w:rsidRPr="00000000">
          <w:rPr>
            <w:rFonts w:ascii="Times New Roman" w:cs="Times New Roman" w:eastAsia="Times New Roman" w:hAnsi="Times New Roman"/>
            <w:i w:val="1"/>
            <w:iCs w:val="1"/>
            <w:color w:val="0000ff"/>
            <w:sz w:val="24"/>
            <w:szCs w:val="24"/>
            <w:u w:val="single"/>
            <w:rtl w:val="0"/>
          </w:rPr>
          <w:t xml:space="preserve">fdi2uoc@gmail.com</w:t>
        </w:r>
      </w:hyperlink>
      <w:r w:rsidDel="00000000" w:rsidR="00000000" w:rsidRPr="00000000">
        <w:rPr>
          <w:rFonts w:ascii="Times New Roman" w:cs="Times New Roman" w:eastAsia="Times New Roman" w:hAnsi="Times New Roman"/>
          <w:i w:val="1"/>
          <w:iCs w:val="1"/>
          <w:color w:val="000000"/>
          <w:sz w:val="24"/>
          <w:szCs w:val="24"/>
          <w:rtl w:val="0"/>
        </w:rPr>
        <w:t xml:space="preserve"> </w:t>
      </w:r>
    </w:p>
    <w:p w:rsidR="00000000" w:rsidDel="00000000" w:rsidP="00000000" w:rsidRDefault="00000000" w:rsidRPr="00000000" w14:paraId="00000064">
      <w:pPr>
        <w:spacing w:after="0" w:line="276" w:lineRule="auto"/>
        <w:jc w:val="both"/>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Organizing Committee</w:t>
      </w:r>
    </w:p>
    <w:p w:rsidR="00000000" w:rsidDel="00000000" w:rsidP="00000000" w:rsidRDefault="00000000" w:rsidRPr="00000000" w14:paraId="00000065">
      <w:pPr>
        <w:spacing w:line="259" w:lineRule="auto"/>
        <w:jc w:val="center"/>
        <w:rPr>
          <w:rFonts w:ascii="Times New Roman" w:cs="Times New Roman" w:eastAsia="Times New Roman" w:hAnsi="Times New Roman"/>
          <w:b w:val="1"/>
          <w:bCs w:val="1"/>
          <w:i w:val="1"/>
          <w:iCs w:val="1"/>
          <w:smallCaps w:val="1"/>
          <w:color w:val="002060"/>
          <w:sz w:val="40"/>
          <w:szCs w:val="40"/>
        </w:rPr>
        <w:sectPr>
          <w:pgSz w:h="16838" w:w="11906" w:orient="portrait"/>
          <w:pgMar w:bottom="993" w:top="851" w:left="1080" w:right="1080" w:header="708" w:footer="708"/>
          <w:pgNumType w:start="1"/>
          <w:titlePg w:val="1"/>
        </w:sectPr>
      </w:pPr>
      <w:r w:rsidDel="00000000" w:rsidR="00000000" w:rsidRPr="00000000">
        <w:rPr>
          <w:rtl w:val="0"/>
        </w:rPr>
      </w:r>
    </w:p>
    <w:p w:rsidR="00000000" w:rsidDel="00000000" w:rsidP="00000000" w:rsidRDefault="00000000" w:rsidRPr="00000000" w14:paraId="00000066">
      <w:pPr>
        <w:spacing w:line="259" w:lineRule="auto"/>
        <w:jc w:val="center"/>
        <w:rPr>
          <w:rFonts w:ascii="Open Sans" w:cs="Open Sans" w:eastAsia="Open Sans" w:hAnsi="Open Sans"/>
          <w:i w:val="1"/>
          <w:iCs w:val="1"/>
          <w:color w:val="000000"/>
          <w:sz w:val="24"/>
          <w:szCs w:val="24"/>
        </w:rPr>
      </w:pPr>
      <w:r w:rsidDel="00000000" w:rsidR="00000000" w:rsidRPr="00000000">
        <w:rPr>
          <w:rFonts w:ascii="Times New Roman" w:cs="Times New Roman" w:eastAsia="Times New Roman" w:hAnsi="Times New Roman"/>
          <w:b w:val="1"/>
          <w:bCs w:val="1"/>
          <w:i w:val="1"/>
          <w:iCs w:val="1"/>
          <w:smallCaps w:val="1"/>
          <w:color w:val="002060"/>
          <w:sz w:val="40"/>
          <w:szCs w:val="40"/>
          <w:rtl w:val="0"/>
        </w:rPr>
        <w:t xml:space="preserve">TIMETABLE FOR PRESENTATIONS</w:t>
      </w:r>
      <w:r w:rsidDel="00000000" w:rsidR="00000000" w:rsidRPr="00000000">
        <w:rPr>
          <w:rtl w:val="0"/>
        </w:rPr>
      </w:r>
    </w:p>
    <w:p w:rsidR="00000000" w:rsidDel="00000000" w:rsidP="00000000" w:rsidRDefault="00000000" w:rsidRPr="00000000" w14:paraId="00000067">
      <w:pPr>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ab/>
      </w:r>
      <w:r w:rsidDel="00000000" w:rsidR="00000000" w:rsidRPr="00000000">
        <w:rPr>
          <w:rFonts w:ascii="Times New Roman" w:cs="Times New Roman" w:eastAsia="Times New Roman" w:hAnsi="Times New Roman"/>
          <w:color w:val="000000"/>
          <w:sz w:val="24"/>
          <w:szCs w:val="24"/>
          <w:rtl w:val="0"/>
        </w:rPr>
        <w:t xml:space="preserve">Presentations may not exceed 10 minutes. </w:t>
      </w:r>
    </w:p>
    <w:p w:rsidR="00000000" w:rsidDel="00000000" w:rsidP="00000000" w:rsidRDefault="00000000" w:rsidRPr="00000000" w14:paraId="00000068">
      <w:pPr>
        <w:spacing w:after="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Depending on the availability of participants, the timetable may be subject to change.</w:t>
      </w:r>
    </w:p>
    <w:p w:rsidR="00000000" w:rsidDel="00000000" w:rsidP="00000000" w:rsidRDefault="00000000" w:rsidRPr="00000000" w14:paraId="00000069">
      <w:pPr>
        <w:spacing w:after="0" w:lineRule="auto"/>
        <w:ind w:firstLine="709"/>
        <w:jc w:val="both"/>
        <w:rPr>
          <w:rFonts w:ascii="Times New Roman" w:cs="Times New Roman" w:eastAsia="Times New Roman" w:hAnsi="Times New Roman"/>
          <w:color w:val="0000ff"/>
          <w:sz w:val="12"/>
          <w:szCs w:val="12"/>
          <w:u w:val="single"/>
        </w:rPr>
      </w:pPr>
      <w:r w:rsidDel="00000000" w:rsidR="00000000" w:rsidRPr="00000000">
        <w:rPr>
          <w:rtl w:val="0"/>
        </w:rPr>
      </w:r>
    </w:p>
    <w:p w:rsidR="00000000" w:rsidDel="00000000" w:rsidP="00000000" w:rsidRDefault="00000000" w:rsidRPr="00000000" w14:paraId="0000006A">
      <w:pPr>
        <w:spacing w:after="0" w:lineRule="auto"/>
        <w:ind w:firstLine="709"/>
        <w:rPr>
          <w:rFonts w:ascii="Times New Roman" w:cs="Times New Roman" w:eastAsia="Times New Roman" w:hAnsi="Times New Roman"/>
          <w:b w:val="1"/>
          <w:bCs w:val="1"/>
          <w:color w:val="000000"/>
          <w:sz w:val="24"/>
          <w:szCs w:val="24"/>
        </w:rPr>
      </w:pPr>
      <w:r w:rsidDel="00000000" w:rsidR="00000000" w:rsidRPr="00000000">
        <w:rPr>
          <w:rtl w:val="0"/>
        </w:rPr>
      </w:r>
    </w:p>
    <w:p w:rsidR="00000000" w:rsidDel="00000000" w:rsidP="00000000" w:rsidRDefault="00000000" w:rsidRPr="00000000" w14:paraId="0000006B">
      <w:pPr>
        <w:spacing w:after="0" w:lineRule="auto"/>
        <w:ind w:firstLine="709"/>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Section 1</w:t>
      </w:r>
    </w:p>
    <w:p w:rsidR="00000000" w:rsidDel="00000000" w:rsidP="00000000" w:rsidRDefault="00000000" w:rsidRPr="00000000" w14:paraId="0000006C">
      <w:pPr>
        <w:spacing w:after="0" w:lineRule="auto"/>
        <w:ind w:firstLine="709"/>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Participants’ presentations (10:30 – 12:00)</w:t>
      </w:r>
    </w:p>
    <w:p w:rsidR="00000000" w:rsidDel="00000000" w:rsidP="00000000" w:rsidRDefault="00000000" w:rsidRPr="00000000" w14:paraId="0000006D">
      <w:pPr>
        <w:spacing w:after="0" w:lineRule="auto"/>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6E">
      <w:pPr>
        <w:spacing w:after="0" w:lineRule="auto"/>
        <w:ind w:firstLine="709"/>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iCs w:val="1"/>
          <w:color w:val="000000"/>
          <w:u w:val="single"/>
          <w:rtl w:val="0"/>
        </w:rPr>
        <w:t xml:space="preserve">Moderators</w:t>
      </w:r>
      <w:r w:rsidDel="00000000" w:rsidR="00000000" w:rsidRPr="00000000">
        <w:rPr>
          <w:rFonts w:ascii="Times New Roman" w:cs="Times New Roman" w:eastAsia="Times New Roman" w:hAnsi="Times New Roman"/>
          <w:i w:val="1"/>
          <w:iCs w:val="1"/>
          <w:color w:val="000000"/>
          <w:rtl w:val="0"/>
        </w:rPr>
        <w:t xml:space="preserve">:</w:t>
      </w:r>
      <w:r w:rsidDel="00000000" w:rsidR="00000000" w:rsidRPr="00000000">
        <w:rPr>
          <w:rFonts w:ascii="Times New Roman" w:cs="Times New Roman" w:eastAsia="Times New Roman" w:hAnsi="Times New Roman"/>
          <w:i w:val="1"/>
          <w:iCs w:val="1"/>
          <w:color w:val="000000"/>
          <w:u w:val="single"/>
          <w:rtl w:val="0"/>
        </w:rPr>
        <w:t xml:space="preserve"> </w:t>
      </w:r>
      <w:r w:rsidDel="00000000" w:rsidR="00000000" w:rsidRPr="00000000">
        <w:rPr>
          <w:rtl w:val="0"/>
        </w:rPr>
      </w:r>
    </w:p>
    <w:p w:rsidR="00000000" w:rsidDel="00000000" w:rsidP="00000000" w:rsidRDefault="00000000" w:rsidRPr="00000000" w14:paraId="0000006F">
      <w:pPr>
        <w:spacing w:after="0" w:lineRule="auto"/>
        <w:ind w:firstLine="709"/>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Associate Professor Cristina Dafinoiu, Ovidius University of Constanta</w:t>
      </w:r>
    </w:p>
    <w:p w:rsidR="00000000" w:rsidDel="00000000" w:rsidP="00000000" w:rsidRDefault="00000000" w:rsidRPr="00000000" w14:paraId="00000070">
      <w:pPr>
        <w:spacing w:after="0" w:lineRule="auto"/>
        <w:ind w:firstLine="709"/>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Associate Professor Veronica Nedelcu, Ovidius University of Constanta</w:t>
      </w:r>
    </w:p>
    <w:p w:rsidR="00000000" w:rsidDel="00000000" w:rsidP="00000000" w:rsidRDefault="00000000" w:rsidRPr="00000000" w14:paraId="00000071">
      <w:pPr>
        <w:spacing w:after="0" w:lineRule="auto"/>
        <w:ind w:firstLine="709"/>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rtl w:val="0"/>
        </w:rPr>
        <w:t xml:space="preserve">Associate Professor</w:t>
      </w:r>
      <w:r w:rsidDel="00000000" w:rsidR="00000000" w:rsidRPr="00000000">
        <w:rPr>
          <w:rFonts w:ascii="Times New Roman" w:cs="Times New Roman" w:eastAsia="Times New Roman" w:hAnsi="Times New Roman"/>
          <w:i w:val="1"/>
          <w:iCs w:val="1"/>
          <w:color w:val="000000"/>
          <w:rtl w:val="0"/>
        </w:rPr>
        <w:t xml:space="preserve"> Laura Pascale, Ovidius University of Constanta</w:t>
      </w:r>
    </w:p>
    <w:p w:rsidR="00000000" w:rsidDel="00000000" w:rsidP="00000000" w:rsidRDefault="00000000" w:rsidRPr="00000000" w14:paraId="00000072">
      <w:pPr>
        <w:spacing w:after="0" w:lineRule="auto"/>
        <w:ind w:firstLine="709"/>
        <w:rPr>
          <w:rFonts w:ascii="Times New Roman" w:cs="Times New Roman" w:eastAsia="Times New Roman" w:hAnsi="Times New Roman"/>
          <w:i w:val="1"/>
          <w:iCs w:val="1"/>
          <w:color w:val="000000"/>
          <w:sz w:val="24"/>
          <w:szCs w:val="24"/>
        </w:rPr>
      </w:pPr>
      <w:r w:rsidDel="00000000" w:rsidR="00000000" w:rsidRPr="00000000">
        <w:rPr>
          <w:rtl w:val="0"/>
        </w:rPr>
      </w:r>
    </w:p>
    <w:p w:rsidR="00000000" w:rsidDel="00000000" w:rsidP="00000000" w:rsidRDefault="00000000" w:rsidRPr="00000000" w14:paraId="00000073">
      <w:pPr>
        <w:spacing w:after="0" w:lineRule="auto"/>
        <w:ind w:firstLine="709"/>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Venue</w:t>
      </w:r>
      <w:r w:rsidDel="00000000" w:rsidR="00000000" w:rsidRPr="00000000">
        <w:rPr>
          <w:rFonts w:ascii="Times New Roman" w:cs="Times New Roman" w:eastAsia="Times New Roman" w:hAnsi="Times New Roman"/>
          <w:color w:val="000000"/>
          <w:rtl w:val="0"/>
        </w:rPr>
        <w:t xml:space="preserve">: Campus A, 1st floor, room: </w:t>
      </w:r>
      <w:r w:rsidDel="00000000" w:rsidR="00000000" w:rsidRPr="00000000">
        <w:rPr>
          <w:rFonts w:ascii="Times New Roman" w:cs="Times New Roman" w:eastAsia="Times New Roman" w:hAnsi="Times New Roman"/>
          <w:i w:val="1"/>
          <w:iCs w:val="1"/>
          <w:color w:val="000000"/>
          <w:sz w:val="24"/>
          <w:szCs w:val="24"/>
          <w:rtl w:val="0"/>
        </w:rPr>
        <w:t xml:space="preserve">Senate Hall</w:t>
      </w:r>
      <w:r w:rsidDel="00000000" w:rsidR="00000000" w:rsidRPr="00000000">
        <w:rPr>
          <w:rtl w:val="0"/>
        </w:rPr>
      </w:r>
    </w:p>
    <w:p w:rsidR="00000000" w:rsidDel="00000000" w:rsidP="00000000" w:rsidRDefault="00000000" w:rsidRPr="00000000" w14:paraId="00000074">
      <w:pPr>
        <w:spacing w:after="0" w:lineRule="auto"/>
        <w:ind w:firstLine="709"/>
        <w:rPr>
          <w:rFonts w:ascii="Times New Roman" w:cs="Times New Roman" w:eastAsia="Times New Roman" w:hAnsi="Times New Roman"/>
          <w:i w:val="1"/>
          <w:iCs w:val="1"/>
          <w:color w:val="000000"/>
          <w:sz w:val="24"/>
          <w:szCs w:val="24"/>
          <w:u w:val="none"/>
        </w:rPr>
      </w:pPr>
      <w:r w:rsidDel="00000000" w:rsidR="00000000" w:rsidRPr="00000000">
        <w:rPr>
          <w:rFonts w:ascii="Times New Roman" w:cs="Times New Roman" w:eastAsia="Times New Roman" w:hAnsi="Times New Roman"/>
          <w:i w:val="1"/>
          <w:iCs w:val="1"/>
          <w:color w:val="000000"/>
          <w:sz w:val="24"/>
          <w:szCs w:val="24"/>
          <w:u w:val="none"/>
          <w:rtl w:val="0"/>
        </w:rPr>
        <w:t xml:space="preserve">Link: </w:t>
      </w:r>
      <w:hyperlink r:id="rId10">
        <w:r w:rsidDel="00000000" w:rsidR="00000000" w:rsidRPr="00000000">
          <w:rPr>
            <w:rFonts w:ascii="Times New Roman" w:cs="Times New Roman" w:eastAsia="Times New Roman" w:hAnsi="Times New Roman"/>
            <w:i w:val="1"/>
            <w:iCs w:val="1"/>
            <w:color w:val="0000ff"/>
            <w:sz w:val="24"/>
            <w:szCs w:val="24"/>
            <w:u w:val="single"/>
            <w:rtl w:val="0"/>
          </w:rPr>
          <w:t xml:space="preserve">https://ovidius.webex.com/meet/cristina.dafinoiu</w:t>
        </w:r>
      </w:hyperlink>
      <w:r w:rsidDel="00000000" w:rsidR="00000000" w:rsidRPr="00000000">
        <w:rPr>
          <w:rFonts w:ascii="Times New Roman" w:cs="Times New Roman" w:eastAsia="Times New Roman" w:hAnsi="Times New Roman"/>
          <w:i w:val="1"/>
          <w:iCs w:val="1"/>
          <w:color w:val="000000"/>
          <w:sz w:val="24"/>
          <w:szCs w:val="24"/>
          <w:u w:val="none"/>
          <w:rtl w:val="0"/>
        </w:rPr>
        <w:t xml:space="preserve"> </w:t>
      </w:r>
    </w:p>
    <w:p w:rsidR="00000000" w:rsidDel="00000000" w:rsidP="00000000" w:rsidRDefault="00000000" w:rsidRPr="00000000" w14:paraId="00000075">
      <w:pPr>
        <w:ind w:firstLine="709"/>
        <w:rPr>
          <w:rFonts w:ascii="Times New Roman" w:cs="Times New Roman" w:eastAsia="Times New Roman" w:hAnsi="Times New Roman"/>
          <w:i w:val="1"/>
          <w:iCs w:val="1"/>
          <w:color w:val="000000"/>
          <w:sz w:val="24"/>
          <w:szCs w:val="24"/>
          <w:u w:val="none"/>
        </w:rPr>
      </w:pPr>
      <w:r w:rsidDel="00000000" w:rsidR="00000000" w:rsidRPr="00000000">
        <w:rPr>
          <w:rtl w:val="0"/>
        </w:rPr>
      </w:r>
    </w:p>
    <w:tbl>
      <w:tblPr>
        <w:tblStyle w:val="Table2"/>
        <w:tblW w:w="109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10206"/>
        <w:tblGridChange w:id="0">
          <w:tblGrid>
            <w:gridCol w:w="704"/>
            <w:gridCol w:w="10206"/>
          </w:tblGrid>
        </w:tblGridChange>
      </w:tblGrid>
      <w:tr>
        <w:trPr>
          <w:cantSplit w:val="0"/>
          <w:tblHeader w:val="0"/>
        </w:trPr>
        <w:tc>
          <w:tcPr>
            <w:vAlign w:val="center"/>
          </w:tcPr>
          <w:p w:rsidR="00000000" w:rsidDel="00000000" w:rsidP="00000000" w:rsidRDefault="00000000" w:rsidRPr="00000000" w14:paraId="00000076">
            <w:pPr>
              <w:spacing w:line="240" w:lineRule="auto"/>
              <w:jc w:val="center"/>
              <w:rPr>
                <w:rFonts w:ascii="Times New Roman" w:cs="Times New Roman" w:eastAsia="Times New Roman" w:hAnsi="Times New Roman"/>
                <w:i w:val="1"/>
                <w:iCs w:val="1"/>
                <w:color w:val="000000"/>
                <w:sz w:val="18"/>
                <w:szCs w:val="18"/>
              </w:rPr>
            </w:pPr>
            <w:r w:rsidDel="00000000" w:rsidR="00000000" w:rsidRPr="00000000">
              <w:rPr>
                <w:rFonts w:ascii="Times New Roman" w:cs="Times New Roman" w:eastAsia="Times New Roman" w:hAnsi="Times New Roman"/>
                <w:i w:val="1"/>
                <w:iCs w:val="1"/>
                <w:color w:val="000000"/>
                <w:sz w:val="18"/>
                <w:szCs w:val="18"/>
                <w:rtl w:val="0"/>
              </w:rPr>
              <w:t xml:space="preserve">No.</w:t>
            </w:r>
          </w:p>
        </w:tc>
        <w:tc>
          <w:tcPr>
            <w:vAlign w:val="center"/>
          </w:tcPr>
          <w:p w:rsidR="00000000" w:rsidDel="00000000" w:rsidP="00000000" w:rsidRDefault="00000000" w:rsidRPr="00000000" w14:paraId="00000077">
            <w:pPr>
              <w:spacing w:line="240" w:lineRule="auto"/>
              <w:jc w:val="center"/>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Participants</w:t>
            </w:r>
          </w:p>
        </w:tc>
      </w:tr>
      <w:tr>
        <w:trPr>
          <w:cantSplit w:val="0"/>
          <w:tblHeader w:val="0"/>
        </w:trPr>
        <w:tc>
          <w:tcPr>
            <w:vAlign w:val="center"/>
          </w:tcPr>
          <w:p w:rsidR="00000000" w:rsidDel="00000000" w:rsidP="00000000" w:rsidRDefault="00000000" w:rsidRPr="00000000" w14:paraId="0000007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9">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Boccali Emanuele</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Bastia Umbra, Un Ponte Tra Passato, Presente E Futuro</w:t>
            </w:r>
            <w:r w:rsidDel="00000000" w:rsidR="00000000" w:rsidRPr="00000000">
              <w:rPr>
                <w:rFonts w:ascii="Times New Roman" w:cs="Times New Roman" w:eastAsia="Times New Roman" w:hAnsi="Times New Roman"/>
                <w:color w:val="000000"/>
                <w:sz w:val="24"/>
                <w:szCs w:val="24"/>
                <w:rtl w:val="0"/>
              </w:rPr>
              <w:t xml:space="preserve">, coord. Raluca Levonian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B">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Calate Serena</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Napoli, La Citta Sulla Soglia: Tra Sacro E Profano, </w:t>
            </w:r>
            <w:r w:rsidDel="00000000" w:rsidR="00000000" w:rsidRPr="00000000">
              <w:rPr>
                <w:rFonts w:ascii="Times New Roman" w:cs="Times New Roman" w:eastAsia="Times New Roman" w:hAnsi="Times New Roman"/>
                <w:color w:val="000000"/>
                <w:sz w:val="24"/>
                <w:szCs w:val="24"/>
                <w:rtl w:val="0"/>
              </w:rPr>
              <w:t xml:space="preserve">coord. Raluca Levonian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D">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Elsa Xhindole</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Legends And Folk Tales Of Pogradec As A Reflection Of National Cultural Identity</w:t>
            </w:r>
            <w:r w:rsidDel="00000000" w:rsidR="00000000" w:rsidRPr="00000000">
              <w:rPr>
                <w:rFonts w:ascii="Times New Roman" w:cs="Times New Roman" w:eastAsia="Times New Roman" w:hAnsi="Times New Roman"/>
                <w:color w:val="000000"/>
                <w:sz w:val="24"/>
                <w:szCs w:val="24"/>
                <w:rtl w:val="0"/>
              </w:rPr>
              <w:t xml:space="preserve">, coord. Daniela Stoica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F">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Joana Dudo, Megi Bregu</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Tradition In Albania: A Deep Dive Into Identity</w:t>
            </w:r>
            <w:r w:rsidDel="00000000" w:rsidR="00000000" w:rsidRPr="00000000">
              <w:rPr>
                <w:rFonts w:ascii="Times New Roman" w:cs="Times New Roman" w:eastAsia="Times New Roman" w:hAnsi="Times New Roman"/>
                <w:color w:val="000000"/>
                <w:sz w:val="24"/>
                <w:szCs w:val="24"/>
                <w:rtl w:val="0"/>
              </w:rPr>
              <w:t xml:space="preserve">, coord. Daniela Stoica</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1">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Elifsu Güner, </w:t>
            </w:r>
            <w:r w:rsidDel="00000000" w:rsidR="00000000" w:rsidRPr="00000000">
              <w:rPr>
                <w:rFonts w:ascii="Times New Roman" w:cs="Times New Roman" w:eastAsia="Times New Roman" w:hAnsi="Times New Roman"/>
                <w:i w:val="1"/>
                <w:iCs w:val="1"/>
                <w:color w:val="000000"/>
                <w:sz w:val="24"/>
                <w:szCs w:val="24"/>
                <w:rtl w:val="0"/>
              </w:rPr>
              <w:t xml:space="preserve">Exploring Identity, Culture, And Symbolism in Turkish Carpet Art</w:t>
            </w:r>
            <w:r w:rsidDel="00000000" w:rsidR="00000000" w:rsidRPr="00000000">
              <w:rPr>
                <w:rFonts w:ascii="Times New Roman" w:cs="Times New Roman" w:eastAsia="Times New Roman" w:hAnsi="Times New Roman"/>
                <w:color w:val="000000"/>
                <w:sz w:val="24"/>
                <w:szCs w:val="24"/>
                <w:rtl w:val="0"/>
              </w:rPr>
              <w:t xml:space="preserve">, coord. Alina Iftime</w:t>
            </w:r>
            <w:r w:rsidDel="00000000" w:rsidR="00000000" w:rsidRPr="00000000">
              <w:rPr>
                <w:rtl w:val="0"/>
              </w:rPr>
            </w:r>
          </w:p>
        </w:tc>
      </w:tr>
    </w:tbl>
    <w:p w:rsidR="00000000" w:rsidDel="00000000" w:rsidP="00000000" w:rsidRDefault="00000000" w:rsidRPr="00000000" w14:paraId="00000082">
      <w:pPr>
        <w:spacing w:after="0" w:lineRule="auto"/>
        <w:ind w:firstLine="709"/>
        <w:rPr>
          <w:rFonts w:ascii="Times New Roman" w:cs="Times New Roman" w:eastAsia="Times New Roman" w:hAnsi="Times New Roman"/>
          <w:i w:val="1"/>
          <w:iCs w:val="1"/>
          <w:color w:val="000000"/>
          <w:sz w:val="24"/>
          <w:szCs w:val="24"/>
          <w:u w:val="none"/>
        </w:rPr>
      </w:pPr>
      <w:r w:rsidDel="00000000" w:rsidR="00000000" w:rsidRPr="00000000">
        <w:rPr>
          <w:rtl w:val="0"/>
        </w:rPr>
      </w:r>
    </w:p>
    <w:p w:rsidR="00000000" w:rsidDel="00000000" w:rsidP="00000000" w:rsidRDefault="00000000" w:rsidRPr="00000000" w14:paraId="00000083">
      <w:pPr>
        <w:spacing w:after="0" w:lineRule="auto"/>
        <w:ind w:firstLine="709"/>
        <w:rPr>
          <w:rFonts w:ascii="Times New Roman" w:cs="Times New Roman" w:eastAsia="Times New Roman" w:hAnsi="Times New Roman"/>
          <w:i w:val="1"/>
          <w:iCs w:val="1"/>
          <w:color w:val="000000"/>
          <w:sz w:val="24"/>
          <w:szCs w:val="24"/>
          <w:u w:val="none"/>
        </w:rPr>
      </w:pPr>
      <w:r w:rsidDel="00000000" w:rsidR="00000000" w:rsidRPr="00000000">
        <w:rPr>
          <w:rtl w:val="0"/>
        </w:rPr>
      </w:r>
    </w:p>
    <w:p w:rsidR="00000000" w:rsidDel="00000000" w:rsidP="00000000" w:rsidRDefault="00000000" w:rsidRPr="00000000" w14:paraId="00000084">
      <w:pPr>
        <w:spacing w:after="0" w:lineRule="auto"/>
        <w:ind w:firstLine="709"/>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Section 2</w:t>
      </w:r>
    </w:p>
    <w:p w:rsidR="00000000" w:rsidDel="00000000" w:rsidP="00000000" w:rsidRDefault="00000000" w:rsidRPr="00000000" w14:paraId="00000085">
      <w:pPr>
        <w:spacing w:after="0" w:lineRule="auto"/>
        <w:ind w:firstLine="709"/>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Participants’ presentations (13:00 – 15:00)</w:t>
      </w:r>
    </w:p>
    <w:p w:rsidR="00000000" w:rsidDel="00000000" w:rsidP="00000000" w:rsidRDefault="00000000" w:rsidRPr="00000000" w14:paraId="00000086">
      <w:pPr>
        <w:spacing w:after="0" w:lineRule="auto"/>
        <w:ind w:firstLine="709"/>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87">
      <w:pPr>
        <w:spacing w:after="0" w:lineRule="auto"/>
        <w:ind w:firstLine="709"/>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iCs w:val="1"/>
          <w:color w:val="000000"/>
          <w:u w:val="single"/>
          <w:rtl w:val="0"/>
        </w:rPr>
        <w:t xml:space="preserve">Moderators</w:t>
      </w:r>
      <w:r w:rsidDel="00000000" w:rsidR="00000000" w:rsidRPr="00000000">
        <w:rPr>
          <w:rFonts w:ascii="Times New Roman" w:cs="Times New Roman" w:eastAsia="Times New Roman" w:hAnsi="Times New Roman"/>
          <w:i w:val="1"/>
          <w:iCs w:val="1"/>
          <w:color w:val="000000"/>
          <w:rtl w:val="0"/>
        </w:rPr>
        <w:t xml:space="preserve">:</w:t>
      </w:r>
      <w:r w:rsidDel="00000000" w:rsidR="00000000" w:rsidRPr="00000000">
        <w:rPr>
          <w:rFonts w:ascii="Times New Roman" w:cs="Times New Roman" w:eastAsia="Times New Roman" w:hAnsi="Times New Roman"/>
          <w:i w:val="1"/>
          <w:iCs w:val="1"/>
          <w:color w:val="000000"/>
          <w:u w:val="single"/>
          <w:rtl w:val="0"/>
        </w:rPr>
        <w:t xml:space="preserve"> </w:t>
      </w:r>
      <w:r w:rsidDel="00000000" w:rsidR="00000000" w:rsidRPr="00000000">
        <w:rPr>
          <w:rtl w:val="0"/>
        </w:rPr>
      </w:r>
    </w:p>
    <w:p w:rsidR="00000000" w:rsidDel="00000000" w:rsidP="00000000" w:rsidRDefault="00000000" w:rsidRPr="00000000" w14:paraId="00000088">
      <w:pPr>
        <w:spacing w:after="0" w:lineRule="auto"/>
        <w:ind w:firstLine="709"/>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Associate Professor Cristina Dafinoiu, Ovidius University of Constanta</w:t>
      </w:r>
    </w:p>
    <w:p w:rsidR="00000000" w:rsidDel="00000000" w:rsidP="00000000" w:rsidRDefault="00000000" w:rsidRPr="00000000" w14:paraId="00000089">
      <w:pPr>
        <w:spacing w:after="0" w:lineRule="auto"/>
        <w:ind w:firstLine="709"/>
        <w:rPr>
          <w:rFonts w:ascii="Times New Roman" w:cs="Times New Roman" w:eastAsia="Times New Roman" w:hAnsi="Times New Roman"/>
          <w:i w:val="1"/>
          <w:iCs w:val="1"/>
          <w:color w:val="000000"/>
          <w:sz w:val="21"/>
          <w:szCs w:val="21"/>
        </w:rPr>
      </w:pPr>
      <w:r w:rsidDel="00000000" w:rsidR="00000000" w:rsidRPr="00000000">
        <w:rPr>
          <w:rFonts w:ascii="Times New Roman" w:cs="Times New Roman" w:eastAsia="Times New Roman" w:hAnsi="Times New Roman"/>
          <w:i w:val="1"/>
          <w:iCs w:val="1"/>
          <w:color w:val="000000"/>
          <w:sz w:val="21"/>
          <w:szCs w:val="21"/>
          <w:rtl w:val="0"/>
        </w:rPr>
        <w:t xml:space="preserve">Lecturer Cristina ROGOJINĂ, Ovidius University of Constanta</w:t>
      </w:r>
    </w:p>
    <w:p w:rsidR="00000000" w:rsidDel="00000000" w:rsidP="00000000" w:rsidRDefault="00000000" w:rsidRPr="00000000" w14:paraId="0000008A">
      <w:pPr>
        <w:spacing w:after="0" w:lineRule="auto"/>
        <w:rPr>
          <w:rFonts w:ascii="Times New Roman" w:cs="Times New Roman" w:eastAsia="Times New Roman" w:hAnsi="Times New Roman"/>
          <w:i w:val="1"/>
          <w:iCs w:val="1"/>
          <w:color w:val="000000"/>
          <w:sz w:val="24"/>
          <w:szCs w:val="24"/>
        </w:rPr>
      </w:pPr>
      <w:r w:rsidDel="00000000" w:rsidR="00000000" w:rsidRPr="00000000">
        <w:rPr>
          <w:rtl w:val="0"/>
        </w:rPr>
      </w:r>
    </w:p>
    <w:p w:rsidR="00000000" w:rsidDel="00000000" w:rsidP="00000000" w:rsidRDefault="00000000" w:rsidRPr="00000000" w14:paraId="0000008B">
      <w:pPr>
        <w:spacing w:after="0" w:lineRule="auto"/>
        <w:ind w:firstLine="709"/>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Venue</w:t>
      </w:r>
      <w:r w:rsidDel="00000000" w:rsidR="00000000" w:rsidRPr="00000000">
        <w:rPr>
          <w:rFonts w:ascii="Times New Roman" w:cs="Times New Roman" w:eastAsia="Times New Roman" w:hAnsi="Times New Roman"/>
          <w:color w:val="000000"/>
          <w:rtl w:val="0"/>
        </w:rPr>
        <w:t xml:space="preserve">: Campus A, 2nd floor, room 218</w:t>
      </w:r>
    </w:p>
    <w:p w:rsidR="00000000" w:rsidDel="00000000" w:rsidP="00000000" w:rsidRDefault="00000000" w:rsidRPr="00000000" w14:paraId="0000008C">
      <w:pPr>
        <w:spacing w:after="0" w:lineRule="auto"/>
        <w:ind w:firstLine="709"/>
        <w:rPr>
          <w:rFonts w:ascii="Times New Roman" w:cs="Times New Roman" w:eastAsia="Times New Roman" w:hAnsi="Times New Roman"/>
          <w:b w:val="1"/>
          <w:bCs w:val="1"/>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u w:val="none"/>
          <w:rtl w:val="0"/>
        </w:rPr>
        <w:t xml:space="preserve">Link: </w:t>
      </w:r>
      <w:hyperlink r:id="rId11">
        <w:r w:rsidDel="00000000" w:rsidR="00000000" w:rsidRPr="00000000">
          <w:rPr>
            <w:rFonts w:ascii="Times New Roman" w:cs="Times New Roman" w:eastAsia="Times New Roman" w:hAnsi="Times New Roman"/>
            <w:i w:val="1"/>
            <w:iCs w:val="1"/>
            <w:color w:val="0000ff"/>
            <w:sz w:val="24"/>
            <w:szCs w:val="24"/>
            <w:u w:val="single"/>
            <w:rtl w:val="0"/>
          </w:rPr>
          <w:t xml:space="preserve">https://ovidius.webex.com/meet/cristina.dafinoiu</w:t>
        </w:r>
      </w:hyperlink>
      <w:r w:rsidDel="00000000" w:rsidR="00000000" w:rsidRPr="00000000">
        <w:rPr>
          <w:rFonts w:ascii="Times New Roman" w:cs="Times New Roman" w:eastAsia="Times New Roman" w:hAnsi="Times New Roman"/>
          <w:i w:val="1"/>
          <w:iCs w:val="1"/>
          <w:color w:val="000000"/>
          <w:sz w:val="24"/>
          <w:szCs w:val="24"/>
          <w:u w:val="none"/>
          <w:rtl w:val="0"/>
        </w:rPr>
        <w:t xml:space="preserve"> </w:t>
      </w:r>
      <w:r w:rsidDel="00000000" w:rsidR="00000000" w:rsidRPr="00000000">
        <w:rPr>
          <w:rtl w:val="0"/>
        </w:rPr>
      </w:r>
    </w:p>
    <w:p w:rsidR="00000000" w:rsidDel="00000000" w:rsidP="00000000" w:rsidRDefault="00000000" w:rsidRPr="00000000" w14:paraId="0000008D">
      <w:pPr>
        <w:spacing w:after="0" w:lineRule="auto"/>
        <w:ind w:firstLine="709"/>
        <w:rPr>
          <w:rFonts w:ascii="Times New Roman" w:cs="Times New Roman" w:eastAsia="Times New Roman" w:hAnsi="Times New Roman"/>
          <w:b w:val="1"/>
          <w:bCs w:val="1"/>
          <w:i w:val="1"/>
          <w:iCs w:val="1"/>
          <w:color w:val="000000"/>
          <w:sz w:val="24"/>
          <w:szCs w:val="24"/>
        </w:rPr>
      </w:pPr>
      <w:r w:rsidDel="00000000" w:rsidR="00000000" w:rsidRPr="00000000">
        <w:rPr>
          <w:rtl w:val="0"/>
        </w:rPr>
      </w:r>
    </w:p>
    <w:p w:rsidR="00000000" w:rsidDel="00000000" w:rsidP="00000000" w:rsidRDefault="00000000" w:rsidRPr="00000000" w14:paraId="0000008E">
      <w:pPr>
        <w:ind w:firstLine="709"/>
        <w:rPr>
          <w:rFonts w:ascii="Times New Roman" w:cs="Times New Roman" w:eastAsia="Times New Roman" w:hAnsi="Times New Roman"/>
          <w:i w:val="1"/>
          <w:iCs w:val="1"/>
          <w:color w:val="000000"/>
          <w:sz w:val="24"/>
          <w:szCs w:val="24"/>
          <w:u w:val="none"/>
        </w:rPr>
      </w:pPr>
      <w:r w:rsidDel="00000000" w:rsidR="00000000" w:rsidRPr="00000000">
        <w:rPr>
          <w:rtl w:val="0"/>
        </w:rPr>
      </w:r>
    </w:p>
    <w:tbl>
      <w:tblPr>
        <w:tblStyle w:val="Table3"/>
        <w:tblW w:w="109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10206"/>
        <w:tblGridChange w:id="0">
          <w:tblGrid>
            <w:gridCol w:w="704"/>
            <w:gridCol w:w="10206"/>
          </w:tblGrid>
        </w:tblGridChange>
      </w:tblGrid>
      <w:tr>
        <w:trPr>
          <w:cantSplit w:val="0"/>
          <w:tblHeader w:val="0"/>
        </w:trPr>
        <w:tc>
          <w:tcPr>
            <w:vAlign w:val="center"/>
          </w:tcPr>
          <w:p w:rsidR="00000000" w:rsidDel="00000000" w:rsidP="00000000" w:rsidRDefault="00000000" w:rsidRPr="00000000" w14:paraId="0000008F">
            <w:pPr>
              <w:spacing w:line="240" w:lineRule="auto"/>
              <w:jc w:val="center"/>
              <w:rPr>
                <w:rFonts w:ascii="Times New Roman" w:cs="Times New Roman" w:eastAsia="Times New Roman" w:hAnsi="Times New Roman"/>
                <w:i w:val="1"/>
                <w:iCs w:val="1"/>
                <w:color w:val="000000"/>
                <w:sz w:val="18"/>
                <w:szCs w:val="18"/>
              </w:rPr>
            </w:pPr>
            <w:r w:rsidDel="00000000" w:rsidR="00000000" w:rsidRPr="00000000">
              <w:rPr>
                <w:rFonts w:ascii="Times New Roman" w:cs="Times New Roman" w:eastAsia="Times New Roman" w:hAnsi="Times New Roman"/>
                <w:i w:val="1"/>
                <w:iCs w:val="1"/>
                <w:color w:val="000000"/>
                <w:sz w:val="18"/>
                <w:szCs w:val="18"/>
                <w:rtl w:val="0"/>
              </w:rPr>
              <w:t xml:space="preserve">No.</w:t>
            </w:r>
          </w:p>
        </w:tc>
        <w:tc>
          <w:tcPr>
            <w:vAlign w:val="center"/>
          </w:tcPr>
          <w:p w:rsidR="00000000" w:rsidDel="00000000" w:rsidP="00000000" w:rsidRDefault="00000000" w:rsidRPr="00000000" w14:paraId="00000090">
            <w:pPr>
              <w:spacing w:line="240" w:lineRule="auto"/>
              <w:jc w:val="center"/>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Participants</w:t>
            </w:r>
          </w:p>
        </w:tc>
      </w:tr>
      <w:tr>
        <w:trPr>
          <w:cantSplit w:val="0"/>
          <w:tblHeader w:val="0"/>
        </w:trPr>
        <w:tc>
          <w:tcPr>
            <w:vAlign w:val="center"/>
          </w:tcPr>
          <w:p w:rsidR="00000000" w:rsidDel="00000000" w:rsidP="00000000" w:rsidRDefault="00000000" w:rsidRPr="00000000" w14:paraId="00000091">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1</w:t>
            </w:r>
          </w:p>
        </w:tc>
        <w:tc>
          <w:tcPr/>
          <w:p w:rsidR="00000000" w:rsidDel="00000000" w:rsidP="00000000" w:rsidRDefault="00000000" w:rsidRPr="00000000" w14:paraId="00000092">
            <w:pPr>
              <w:tabs>
                <w:tab w:val="left" w:leader="none" w:pos="1500"/>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Stela Georgieva, Alexandra Mihaylova, Steliqn Ivanov, </w:t>
            </w:r>
            <w:r w:rsidDel="00000000" w:rsidR="00000000" w:rsidRPr="00000000">
              <w:rPr>
                <w:rFonts w:ascii="Times New Roman" w:cs="Times New Roman" w:eastAsia="Times New Roman" w:hAnsi="Times New Roman"/>
                <w:i w:val="1"/>
                <w:iCs w:val="1"/>
                <w:color w:val="000000"/>
                <w:sz w:val="24"/>
                <w:szCs w:val="24"/>
                <w:rtl w:val="0"/>
              </w:rPr>
              <w:t xml:space="preserve">Bulgarian Traditions</w:t>
            </w:r>
            <w:r w:rsidDel="00000000" w:rsidR="00000000" w:rsidRPr="00000000">
              <w:rPr>
                <w:rFonts w:ascii="Times New Roman" w:cs="Times New Roman" w:eastAsia="Times New Roman" w:hAnsi="Times New Roman"/>
                <w:color w:val="000000"/>
                <w:sz w:val="24"/>
                <w:szCs w:val="24"/>
                <w:rtl w:val="0"/>
              </w:rPr>
              <w:t xml:space="preserve">, coord. Cristina Dafinoiu</w:t>
            </w:r>
          </w:p>
        </w:tc>
      </w:tr>
      <w:tr>
        <w:trPr>
          <w:cantSplit w:val="0"/>
          <w:tblHeader w:val="0"/>
        </w:trPr>
        <w:tc>
          <w:tcPr>
            <w:vAlign w:val="center"/>
          </w:tcPr>
          <w:p w:rsidR="00000000" w:rsidDel="00000000" w:rsidP="00000000" w:rsidRDefault="00000000" w:rsidRPr="00000000" w14:paraId="00000093">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2</w:t>
            </w:r>
          </w:p>
        </w:tc>
        <w:tc>
          <w:tcPr/>
          <w:p w:rsidR="00000000" w:rsidDel="00000000" w:rsidP="00000000" w:rsidRDefault="00000000" w:rsidRPr="00000000" w14:paraId="00000094">
            <w:pPr>
              <w:tabs>
                <w:tab w:val="left" w:leader="none" w:pos="1500"/>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Khaled El Hasseny, </w:t>
            </w:r>
            <w:r w:rsidDel="00000000" w:rsidR="00000000" w:rsidRPr="00000000">
              <w:rPr>
                <w:rFonts w:ascii="Times New Roman" w:cs="Times New Roman" w:eastAsia="Times New Roman" w:hAnsi="Times New Roman"/>
                <w:i w:val="1"/>
                <w:iCs w:val="1"/>
                <w:color w:val="000000"/>
                <w:sz w:val="24"/>
                <w:szCs w:val="24"/>
                <w:rtl w:val="0"/>
              </w:rPr>
              <w:t xml:space="preserve">Mauritania: History, Geography, And Prospects for Sustainable Development</w:t>
            </w:r>
            <w:r w:rsidDel="00000000" w:rsidR="00000000" w:rsidRPr="00000000">
              <w:rPr>
                <w:rFonts w:ascii="Times New Roman" w:cs="Times New Roman" w:eastAsia="Times New Roman" w:hAnsi="Times New Roman"/>
                <w:color w:val="000000"/>
                <w:sz w:val="24"/>
                <w:szCs w:val="24"/>
                <w:rtl w:val="0"/>
              </w:rPr>
              <w:t xml:space="preserve">, coord. Cristina Rogojină</w:t>
            </w:r>
          </w:p>
        </w:tc>
      </w:tr>
      <w:tr>
        <w:trPr>
          <w:cantSplit w:val="0"/>
          <w:tblHeader w:val="0"/>
        </w:trPr>
        <w:tc>
          <w:tcPr>
            <w:vAlign w:val="center"/>
          </w:tcPr>
          <w:p w:rsidR="00000000" w:rsidDel="00000000" w:rsidP="00000000" w:rsidRDefault="00000000" w:rsidRPr="00000000" w14:paraId="00000095">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3</w:t>
            </w:r>
          </w:p>
        </w:tc>
        <w:tc>
          <w:tcPr/>
          <w:p w:rsidR="00000000" w:rsidDel="00000000" w:rsidP="00000000" w:rsidRDefault="00000000" w:rsidRPr="00000000" w14:paraId="00000096">
            <w:pPr>
              <w:tabs>
                <w:tab w:val="left" w:leader="none" w:pos="1500"/>
              </w:tabs>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Nuryyeva Shirin, </w:t>
            </w:r>
            <w:r w:rsidDel="00000000" w:rsidR="00000000" w:rsidRPr="00000000">
              <w:rPr>
                <w:rFonts w:ascii="Times New Roman" w:cs="Times New Roman" w:eastAsia="Times New Roman" w:hAnsi="Times New Roman"/>
                <w:i w:val="1"/>
                <w:iCs w:val="1"/>
                <w:color w:val="000000"/>
                <w:sz w:val="24"/>
                <w:szCs w:val="24"/>
                <w:rtl w:val="0"/>
              </w:rPr>
              <w:t xml:space="preserve">Symbols And Traditional Clothing As Pillars Of Turkmen Cultural Identity</w:t>
            </w:r>
            <w:r w:rsidDel="00000000" w:rsidR="00000000" w:rsidRPr="00000000">
              <w:rPr>
                <w:rFonts w:ascii="Times New Roman" w:cs="Times New Roman" w:eastAsia="Times New Roman" w:hAnsi="Times New Roman"/>
                <w:color w:val="000000"/>
                <w:sz w:val="24"/>
                <w:szCs w:val="24"/>
                <w:rtl w:val="0"/>
              </w:rPr>
              <w:t xml:space="preserve">, coord. Cristina Gafu</w:t>
            </w:r>
          </w:p>
        </w:tc>
      </w:tr>
      <w:tr>
        <w:trPr>
          <w:cantSplit w:val="0"/>
          <w:tblHeader w:val="0"/>
        </w:trPr>
        <w:tc>
          <w:tcPr>
            <w:vAlign w:val="center"/>
          </w:tcPr>
          <w:p w:rsidR="00000000" w:rsidDel="00000000" w:rsidP="00000000" w:rsidRDefault="00000000" w:rsidRPr="00000000" w14:paraId="00000097">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4</w:t>
            </w:r>
          </w:p>
        </w:tc>
        <w:tc>
          <w:tcPr/>
          <w:p w:rsidR="00000000" w:rsidDel="00000000" w:rsidP="00000000" w:rsidRDefault="00000000" w:rsidRPr="00000000" w14:paraId="00000098">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Hajyyeva Aynur, </w:t>
            </w:r>
            <w:r w:rsidDel="00000000" w:rsidR="00000000" w:rsidRPr="00000000">
              <w:rPr>
                <w:rFonts w:ascii="Times New Roman" w:cs="Times New Roman" w:eastAsia="Times New Roman" w:hAnsi="Times New Roman"/>
                <w:i w:val="1"/>
                <w:iCs w:val="1"/>
                <w:color w:val="000000"/>
                <w:sz w:val="24"/>
                <w:szCs w:val="24"/>
                <w:rtl w:val="0"/>
              </w:rPr>
              <w:t xml:space="preserve">Traditions and Joy: A Beginner’s Guide to Turkmen Weddings</w:t>
            </w:r>
            <w:r w:rsidDel="00000000" w:rsidR="00000000" w:rsidRPr="00000000">
              <w:rPr>
                <w:rFonts w:ascii="Times New Roman" w:cs="Times New Roman" w:eastAsia="Times New Roman" w:hAnsi="Times New Roman"/>
                <w:color w:val="000000"/>
                <w:sz w:val="24"/>
                <w:szCs w:val="24"/>
                <w:rtl w:val="0"/>
              </w:rPr>
              <w:t xml:space="preserve">, coord. Cristina Rogojină</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9">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5</w:t>
            </w:r>
          </w:p>
        </w:tc>
        <w:tc>
          <w:tcPr/>
          <w:p w:rsidR="00000000" w:rsidDel="00000000" w:rsidP="00000000" w:rsidRDefault="00000000" w:rsidRPr="00000000" w14:paraId="0000009A">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Zafeirioy Aggelos, Haidari Andreas</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Greece’s Anarcho-Synchronism</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coord. Cristina Dafinoiu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B">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6</w:t>
            </w:r>
          </w:p>
        </w:tc>
        <w:tc>
          <w:tcPr/>
          <w:p w:rsidR="00000000" w:rsidDel="00000000" w:rsidP="00000000" w:rsidRDefault="00000000" w:rsidRPr="00000000" w14:paraId="0000009C">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Muhammetnazarova Jemal</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Cultural Identity Reflected In Turkmen Architectural Styles</w:t>
            </w:r>
            <w:r w:rsidDel="00000000" w:rsidR="00000000" w:rsidRPr="00000000">
              <w:rPr>
                <w:rFonts w:ascii="Times New Roman" w:cs="Times New Roman" w:eastAsia="Times New Roman" w:hAnsi="Times New Roman"/>
                <w:color w:val="000000"/>
                <w:sz w:val="24"/>
                <w:szCs w:val="24"/>
                <w:rtl w:val="0"/>
              </w:rPr>
              <w:t xml:space="preserve">, coord. Cristina Gafu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D">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7</w:t>
            </w:r>
          </w:p>
        </w:tc>
        <w:tc>
          <w:tcPr/>
          <w:p w:rsidR="00000000" w:rsidDel="00000000" w:rsidP="00000000" w:rsidRDefault="00000000" w:rsidRPr="00000000" w14:paraId="0000009E">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Anastasia Kozma, </w:t>
            </w:r>
            <w:r w:rsidDel="00000000" w:rsidR="00000000" w:rsidRPr="00000000">
              <w:rPr>
                <w:rFonts w:ascii="Times New Roman" w:cs="Times New Roman" w:eastAsia="Times New Roman" w:hAnsi="Times New Roman"/>
                <w:i w:val="1"/>
                <w:iCs w:val="1"/>
                <w:color w:val="000000"/>
                <w:sz w:val="24"/>
                <w:szCs w:val="24"/>
                <w:rtl w:val="0"/>
              </w:rPr>
              <w:t xml:space="preserve">Myths That Shaped Ukrainian Heritage</w:t>
            </w:r>
            <w:r w:rsidDel="00000000" w:rsidR="00000000" w:rsidRPr="00000000">
              <w:rPr>
                <w:rFonts w:ascii="Times New Roman" w:cs="Times New Roman" w:eastAsia="Times New Roman" w:hAnsi="Times New Roman"/>
                <w:color w:val="000000"/>
                <w:sz w:val="24"/>
                <w:szCs w:val="24"/>
                <w:rtl w:val="0"/>
              </w:rPr>
              <w:t xml:space="preserve">, coord. Ludmila Braniște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F">
            <w:pPr>
              <w:spacing w:line="240" w:lineRule="auto"/>
              <w:ind w:left="360" w:firstLine="0"/>
              <w:jc w:val="center"/>
              <w:rPr>
                <w:rFonts w:ascii="Times New Roman" w:cs="Times New Roman" w:eastAsia="Times New Roman" w:hAnsi="Times New Roman"/>
                <w:i w:val="1"/>
                <w:iCs w:val="1"/>
                <w:color w:val="000000"/>
                <w:sz w:val="20"/>
                <w:szCs w:val="20"/>
              </w:rPr>
            </w:pPr>
            <w:r w:rsidDel="00000000" w:rsidR="00000000" w:rsidRPr="00000000">
              <w:rPr>
                <w:rFonts w:ascii="Times New Roman" w:cs="Times New Roman" w:eastAsia="Times New Roman" w:hAnsi="Times New Roman"/>
                <w:i w:val="1"/>
                <w:iCs w:val="1"/>
                <w:color w:val="000000"/>
                <w:sz w:val="20"/>
                <w:szCs w:val="20"/>
                <w:rtl w:val="0"/>
              </w:rPr>
              <w:t xml:space="preserve">8</w:t>
            </w:r>
          </w:p>
        </w:tc>
        <w:tc>
          <w:tcPr/>
          <w:p w:rsidR="00000000" w:rsidDel="00000000" w:rsidP="00000000" w:rsidRDefault="00000000" w:rsidRPr="00000000" w14:paraId="000000A0">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Bisrat Birhanet Tsegay, </w:t>
            </w:r>
            <w:r w:rsidDel="00000000" w:rsidR="00000000" w:rsidRPr="00000000">
              <w:rPr>
                <w:rFonts w:ascii="Times New Roman" w:cs="Times New Roman" w:eastAsia="Times New Roman" w:hAnsi="Times New Roman"/>
                <w:i w:val="1"/>
                <w:iCs w:val="1"/>
                <w:color w:val="000000"/>
                <w:sz w:val="24"/>
                <w:szCs w:val="24"/>
                <w:rtl w:val="0"/>
              </w:rPr>
              <w:t xml:space="preserve">A Cultural Tapestry. The Cultural Essence of Ethiopia</w:t>
            </w:r>
            <w:r w:rsidDel="00000000" w:rsidR="00000000" w:rsidRPr="00000000">
              <w:rPr>
                <w:rFonts w:ascii="Times New Roman" w:cs="Times New Roman" w:eastAsia="Times New Roman" w:hAnsi="Times New Roman"/>
                <w:color w:val="000000"/>
                <w:sz w:val="24"/>
                <w:szCs w:val="24"/>
                <w:rtl w:val="0"/>
              </w:rPr>
              <w:t xml:space="preserve">, coord. Arina Chirilă</w:t>
            </w:r>
            <w:r w:rsidDel="00000000" w:rsidR="00000000" w:rsidRPr="00000000">
              <w:rPr>
                <w:rtl w:val="0"/>
              </w:rPr>
            </w:r>
          </w:p>
        </w:tc>
      </w:tr>
    </w:tbl>
    <w:p w:rsidR="00000000" w:rsidDel="00000000" w:rsidP="00000000" w:rsidRDefault="00000000" w:rsidRPr="00000000" w14:paraId="000000A1">
      <w:pPr>
        <w:spacing w:after="0" w:lineRule="auto"/>
        <w:ind w:firstLine="709"/>
        <w:rPr>
          <w:rFonts w:ascii="Times New Roman" w:cs="Times New Roman" w:eastAsia="Times New Roman" w:hAnsi="Times New Roman"/>
          <w:i w:val="1"/>
          <w:iCs w:val="1"/>
          <w:color w:val="000000"/>
          <w:sz w:val="24"/>
          <w:szCs w:val="24"/>
          <w:u w:val="none"/>
        </w:rPr>
      </w:pPr>
      <w:r w:rsidDel="00000000" w:rsidR="00000000" w:rsidRPr="00000000">
        <w:rPr>
          <w:rtl w:val="0"/>
        </w:rPr>
      </w:r>
    </w:p>
    <w:p w:rsidR="00000000" w:rsidDel="00000000" w:rsidP="00000000" w:rsidRDefault="00000000" w:rsidRPr="00000000" w14:paraId="000000A2">
      <w:pPr>
        <w:spacing w:after="0" w:lineRule="auto"/>
        <w:rPr>
          <w:rFonts w:ascii="Times New Roman" w:cs="Times New Roman" w:eastAsia="Times New Roman" w:hAnsi="Times New Roman"/>
          <w:i w:val="1"/>
          <w:iCs w:val="1"/>
          <w:color w:val="000000"/>
          <w:sz w:val="24"/>
          <w:szCs w:val="24"/>
          <w:u w:val="none"/>
        </w:rPr>
      </w:pPr>
      <w:r w:rsidDel="00000000" w:rsidR="00000000" w:rsidRPr="00000000">
        <w:rPr>
          <w:rtl w:val="0"/>
        </w:rPr>
      </w:r>
    </w:p>
    <w:p w:rsidR="00000000" w:rsidDel="00000000" w:rsidP="00000000" w:rsidRDefault="00000000" w:rsidRPr="00000000" w14:paraId="000000A3">
      <w:pPr>
        <w:spacing w:after="0" w:lineRule="auto"/>
        <w:ind w:firstLine="709"/>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Section 3</w:t>
      </w:r>
    </w:p>
    <w:p w:rsidR="00000000" w:rsidDel="00000000" w:rsidP="00000000" w:rsidRDefault="00000000" w:rsidRPr="00000000" w14:paraId="000000A4">
      <w:pPr>
        <w:spacing w:after="0" w:lineRule="auto"/>
        <w:ind w:firstLine="709"/>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Participants’ presentations (13:00 – 15:00)</w:t>
      </w:r>
    </w:p>
    <w:p w:rsidR="00000000" w:rsidDel="00000000" w:rsidP="00000000" w:rsidRDefault="00000000" w:rsidRPr="00000000" w14:paraId="000000A5">
      <w:pPr>
        <w:spacing w:after="0" w:lineRule="auto"/>
        <w:ind w:firstLine="709"/>
        <w:rPr>
          <w:rFonts w:ascii="Times New Roman" w:cs="Times New Roman" w:eastAsia="Times New Roman" w:hAnsi="Times New Roman"/>
          <w:b w:val="1"/>
          <w:bCs w:val="1"/>
          <w:color w:val="000000"/>
        </w:rPr>
      </w:pPr>
      <w:r w:rsidDel="00000000" w:rsidR="00000000" w:rsidRPr="00000000">
        <w:rPr>
          <w:rtl w:val="0"/>
        </w:rPr>
      </w:r>
    </w:p>
    <w:p w:rsidR="00000000" w:rsidDel="00000000" w:rsidP="00000000" w:rsidRDefault="00000000" w:rsidRPr="00000000" w14:paraId="000000A6">
      <w:pPr>
        <w:spacing w:after="0" w:lineRule="auto"/>
        <w:ind w:firstLine="709"/>
        <w:rPr>
          <w:rFonts w:ascii="Times New Roman" w:cs="Times New Roman" w:eastAsia="Times New Roman" w:hAnsi="Times New Roman"/>
          <w:i w:val="1"/>
          <w:iCs w:val="1"/>
          <w:color w:val="000000"/>
          <w:u w:val="single"/>
        </w:rPr>
      </w:pPr>
      <w:r w:rsidDel="00000000" w:rsidR="00000000" w:rsidRPr="00000000">
        <w:rPr>
          <w:rFonts w:ascii="Times New Roman" w:cs="Times New Roman" w:eastAsia="Times New Roman" w:hAnsi="Times New Roman"/>
          <w:i w:val="1"/>
          <w:iCs w:val="1"/>
          <w:color w:val="000000"/>
          <w:u w:val="single"/>
          <w:rtl w:val="0"/>
        </w:rPr>
        <w:t xml:space="preserve">Moderators</w:t>
      </w:r>
      <w:r w:rsidDel="00000000" w:rsidR="00000000" w:rsidRPr="00000000">
        <w:rPr>
          <w:rFonts w:ascii="Times New Roman" w:cs="Times New Roman" w:eastAsia="Times New Roman" w:hAnsi="Times New Roman"/>
          <w:i w:val="1"/>
          <w:iCs w:val="1"/>
          <w:color w:val="000000"/>
          <w:rtl w:val="0"/>
        </w:rPr>
        <w:t xml:space="preserve">:</w:t>
      </w:r>
      <w:r w:rsidDel="00000000" w:rsidR="00000000" w:rsidRPr="00000000">
        <w:rPr>
          <w:rFonts w:ascii="Times New Roman" w:cs="Times New Roman" w:eastAsia="Times New Roman" w:hAnsi="Times New Roman"/>
          <w:i w:val="1"/>
          <w:iCs w:val="1"/>
          <w:color w:val="000000"/>
          <w:u w:val="single"/>
          <w:rtl w:val="0"/>
        </w:rPr>
        <w:t xml:space="preserve"> </w:t>
      </w:r>
    </w:p>
    <w:p w:rsidR="00000000" w:rsidDel="00000000" w:rsidP="00000000" w:rsidRDefault="00000000" w:rsidRPr="00000000" w14:paraId="000000A7">
      <w:pPr>
        <w:spacing w:after="0" w:lineRule="auto"/>
        <w:ind w:firstLine="709"/>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Associate Professor Veronica Nedelcu, Ovidius University of Constanta</w:t>
      </w:r>
    </w:p>
    <w:p w:rsidR="00000000" w:rsidDel="00000000" w:rsidP="00000000" w:rsidRDefault="00000000" w:rsidRPr="00000000" w14:paraId="000000A8">
      <w:pPr>
        <w:spacing w:after="0" w:lineRule="auto"/>
        <w:ind w:firstLine="709"/>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Associate Professor Laura Pascale, Ovidius University of Constanta</w:t>
      </w:r>
    </w:p>
    <w:p w:rsidR="00000000" w:rsidDel="00000000" w:rsidP="00000000" w:rsidRDefault="00000000" w:rsidRPr="00000000" w14:paraId="000000A9">
      <w:pPr>
        <w:spacing w:after="0" w:lineRule="auto"/>
        <w:ind w:firstLine="709"/>
        <w:rPr>
          <w:rFonts w:ascii="Times New Roman" w:cs="Times New Roman" w:eastAsia="Times New Roman" w:hAnsi="Times New Roman"/>
          <w:i w:val="1"/>
          <w:iCs w:val="1"/>
          <w:color w:val="000000"/>
        </w:rPr>
      </w:pPr>
      <w:r w:rsidDel="00000000" w:rsidR="00000000" w:rsidRPr="00000000">
        <w:rPr>
          <w:rFonts w:ascii="Times New Roman" w:cs="Times New Roman" w:eastAsia="Times New Roman" w:hAnsi="Times New Roman"/>
          <w:i w:val="1"/>
          <w:iCs w:val="1"/>
          <w:color w:val="000000"/>
          <w:rtl w:val="0"/>
        </w:rPr>
        <w:t xml:space="preserve">Lecturer Raluca Levonian, Ovidius University of Constanța</w:t>
      </w:r>
    </w:p>
    <w:p w:rsidR="00000000" w:rsidDel="00000000" w:rsidP="00000000" w:rsidRDefault="00000000" w:rsidRPr="00000000" w14:paraId="000000AA">
      <w:pPr>
        <w:spacing w:after="0" w:lineRule="auto"/>
        <w:ind w:firstLine="709"/>
        <w:rPr>
          <w:rFonts w:ascii="Times New Roman" w:cs="Times New Roman" w:eastAsia="Times New Roman" w:hAnsi="Times New Roman"/>
          <w:i w:val="1"/>
          <w:iCs w:val="1"/>
          <w:color w:val="000000"/>
          <w:sz w:val="20"/>
          <w:szCs w:val="20"/>
        </w:rPr>
      </w:pPr>
      <w:r w:rsidDel="00000000" w:rsidR="00000000" w:rsidRPr="00000000">
        <w:rPr>
          <w:rtl w:val="0"/>
        </w:rPr>
      </w:r>
    </w:p>
    <w:p w:rsidR="00000000" w:rsidDel="00000000" w:rsidP="00000000" w:rsidRDefault="00000000" w:rsidRPr="00000000" w14:paraId="000000AB">
      <w:pPr>
        <w:spacing w:after="0" w:lineRule="auto"/>
        <w:ind w:firstLine="709"/>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u w:val="single"/>
          <w:rtl w:val="0"/>
        </w:rPr>
        <w:t xml:space="preserve">Venue</w:t>
      </w:r>
      <w:r w:rsidDel="00000000" w:rsidR="00000000" w:rsidRPr="00000000">
        <w:rPr>
          <w:rFonts w:ascii="Times New Roman" w:cs="Times New Roman" w:eastAsia="Times New Roman" w:hAnsi="Times New Roman"/>
          <w:color w:val="000000"/>
          <w:rtl w:val="0"/>
        </w:rPr>
        <w:t xml:space="preserve">: Campus A, 2nd floor, room 214</w:t>
      </w:r>
    </w:p>
    <w:p w:rsidR="00000000" w:rsidDel="00000000" w:rsidP="00000000" w:rsidRDefault="00000000" w:rsidRPr="00000000" w14:paraId="000000AC">
      <w:pPr>
        <w:spacing w:after="0" w:lineRule="auto"/>
        <w:ind w:firstLine="709"/>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Link: </w:t>
      </w:r>
      <w:hyperlink r:id="rId12">
        <w:r w:rsidDel="00000000" w:rsidR="00000000" w:rsidRPr="00000000">
          <w:rPr>
            <w:rFonts w:ascii="Times New Roman" w:cs="Times New Roman" w:eastAsia="Times New Roman" w:hAnsi="Times New Roman"/>
            <w:color w:val="0000ff"/>
            <w:u w:val="single"/>
            <w:rtl w:val="0"/>
          </w:rPr>
          <w:t xml:space="preserve">https://meet.google.com/dcj-sezp-xbh</w:t>
        </w:r>
      </w:hyperlink>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AD">
      <w:pPr>
        <w:spacing w:after="0" w:lineRule="auto"/>
        <w:ind w:firstLine="709"/>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E">
      <w:pPr>
        <w:spacing w:after="0" w:lineRule="auto"/>
        <w:ind w:firstLine="709"/>
        <w:jc w:val="both"/>
        <w:rPr>
          <w:rFonts w:ascii="Times New Roman" w:cs="Times New Roman" w:eastAsia="Times New Roman" w:hAnsi="Times New Roman"/>
          <w:color w:val="000000"/>
          <w:sz w:val="12"/>
          <w:szCs w:val="12"/>
          <w:highlight w:val="yellow"/>
        </w:rPr>
      </w:pPr>
      <w:r w:rsidDel="00000000" w:rsidR="00000000" w:rsidRPr="00000000">
        <w:rPr>
          <w:rtl w:val="0"/>
        </w:rPr>
      </w:r>
    </w:p>
    <w:p w:rsidR="00000000" w:rsidDel="00000000" w:rsidP="00000000" w:rsidRDefault="00000000" w:rsidRPr="00000000" w14:paraId="000000AF">
      <w:pPr>
        <w:ind w:firstLine="709"/>
        <w:rPr>
          <w:rFonts w:ascii="Times New Roman" w:cs="Times New Roman" w:eastAsia="Times New Roman" w:hAnsi="Times New Roman"/>
          <w:i w:val="1"/>
          <w:iCs w:val="1"/>
          <w:color w:val="000000"/>
          <w:sz w:val="24"/>
          <w:szCs w:val="24"/>
          <w:u w:val="none"/>
        </w:rPr>
      </w:pPr>
      <w:r w:rsidDel="00000000" w:rsidR="00000000" w:rsidRPr="00000000">
        <w:rPr>
          <w:rtl w:val="0"/>
        </w:rPr>
      </w:r>
    </w:p>
    <w:tbl>
      <w:tblPr>
        <w:tblStyle w:val="Table4"/>
        <w:tblW w:w="109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10206"/>
        <w:tblGridChange w:id="0">
          <w:tblGrid>
            <w:gridCol w:w="704"/>
            <w:gridCol w:w="10206"/>
          </w:tblGrid>
        </w:tblGridChange>
      </w:tblGrid>
      <w:tr>
        <w:trPr>
          <w:cantSplit w:val="0"/>
          <w:tblHeader w:val="0"/>
        </w:trPr>
        <w:tc>
          <w:tcPr>
            <w:vAlign w:val="center"/>
          </w:tcPr>
          <w:p w:rsidR="00000000" w:rsidDel="00000000" w:rsidP="00000000" w:rsidRDefault="00000000" w:rsidRPr="00000000" w14:paraId="000000B0">
            <w:pPr>
              <w:spacing w:line="240" w:lineRule="auto"/>
              <w:jc w:val="center"/>
              <w:rPr>
                <w:rFonts w:ascii="Times New Roman" w:cs="Times New Roman" w:eastAsia="Times New Roman" w:hAnsi="Times New Roman"/>
                <w:i w:val="1"/>
                <w:iCs w:val="1"/>
                <w:color w:val="000000"/>
                <w:sz w:val="18"/>
                <w:szCs w:val="18"/>
              </w:rPr>
            </w:pPr>
            <w:r w:rsidDel="00000000" w:rsidR="00000000" w:rsidRPr="00000000">
              <w:rPr>
                <w:rFonts w:ascii="Times New Roman" w:cs="Times New Roman" w:eastAsia="Times New Roman" w:hAnsi="Times New Roman"/>
                <w:i w:val="1"/>
                <w:iCs w:val="1"/>
                <w:color w:val="000000"/>
                <w:sz w:val="18"/>
                <w:szCs w:val="18"/>
                <w:rtl w:val="0"/>
              </w:rPr>
              <w:t xml:space="preserve">No.</w:t>
            </w:r>
          </w:p>
        </w:tc>
        <w:tc>
          <w:tcPr>
            <w:vAlign w:val="center"/>
          </w:tcPr>
          <w:p w:rsidR="00000000" w:rsidDel="00000000" w:rsidP="00000000" w:rsidRDefault="00000000" w:rsidRPr="00000000" w14:paraId="000000B1">
            <w:pPr>
              <w:spacing w:line="240" w:lineRule="auto"/>
              <w:jc w:val="center"/>
              <w:rPr>
                <w:rFonts w:ascii="Times New Roman" w:cs="Times New Roman" w:eastAsia="Times New Roman" w:hAnsi="Times New Roman"/>
                <w:i w:val="1"/>
                <w:iCs w:val="1"/>
                <w:color w:val="000000"/>
                <w:sz w:val="24"/>
                <w:szCs w:val="24"/>
              </w:rPr>
            </w:pPr>
            <w:r w:rsidDel="00000000" w:rsidR="00000000" w:rsidRPr="00000000">
              <w:rPr>
                <w:rFonts w:ascii="Times New Roman" w:cs="Times New Roman" w:eastAsia="Times New Roman" w:hAnsi="Times New Roman"/>
                <w:i w:val="1"/>
                <w:iCs w:val="1"/>
                <w:color w:val="000000"/>
                <w:sz w:val="24"/>
                <w:szCs w:val="24"/>
                <w:rtl w:val="0"/>
              </w:rPr>
              <w:t xml:space="preserve">Participants</w:t>
            </w:r>
          </w:p>
        </w:tc>
      </w:tr>
      <w:tr>
        <w:trPr>
          <w:cantSplit w:val="0"/>
          <w:tblHeader w:val="0"/>
        </w:trPr>
        <w:tc>
          <w:tcPr>
            <w:vAlign w:val="center"/>
          </w:tcPr>
          <w:p w:rsidR="00000000" w:rsidDel="00000000" w:rsidP="00000000" w:rsidRDefault="00000000" w:rsidRPr="00000000" w14:paraId="000000B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3">
            <w:pPr>
              <w:tabs>
                <w:tab w:val="left" w:leader="none" w:pos="1500"/>
              </w:tabs>
              <w:spacing w:line="240" w:lineRule="auto"/>
              <w:jc w:val="both"/>
              <w:rPr>
                <w:rFonts w:ascii="Times New Roman" w:cs="Times New Roman" w:eastAsia="Times New Roman" w:hAnsi="Times New Roman"/>
                <w:b w:val="1"/>
                <w:bCs w:val="1"/>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Ahmedova Dilber, Ezizova Ayna</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smallCaps w:val="1"/>
                <w:color w:val="000000"/>
                <w:sz w:val="24"/>
                <w:szCs w:val="24"/>
                <w:rtl w:val="0"/>
              </w:rPr>
              <w:t xml:space="preserve">T</w:t>
            </w:r>
            <w:r w:rsidDel="00000000" w:rsidR="00000000" w:rsidRPr="00000000">
              <w:rPr>
                <w:rFonts w:ascii="Times New Roman" w:cs="Times New Roman" w:eastAsia="Times New Roman" w:hAnsi="Times New Roman"/>
                <w:i w:val="1"/>
                <w:iCs w:val="1"/>
                <w:color w:val="000000"/>
                <w:sz w:val="24"/>
                <w:szCs w:val="24"/>
                <w:rtl w:val="0"/>
              </w:rPr>
              <w:t xml:space="preserve">urkmenistan</w:t>
            </w:r>
            <w:r w:rsidDel="00000000" w:rsidR="00000000" w:rsidRPr="00000000">
              <w:rPr>
                <w:rFonts w:ascii="Times New Roman" w:cs="Times New Roman" w:eastAsia="Times New Roman" w:hAnsi="Times New Roman"/>
                <w:color w:val="000000"/>
                <w:sz w:val="24"/>
                <w:szCs w:val="24"/>
                <w:rtl w:val="0"/>
              </w:rPr>
              <w:t xml:space="preserve">, coord. Cristina Dafinoiu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5">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Ahmed Boukhrouf, Meryem El Harty, </w:t>
            </w:r>
            <w:r w:rsidDel="00000000" w:rsidR="00000000" w:rsidRPr="00000000">
              <w:rPr>
                <w:rFonts w:ascii="Times New Roman" w:cs="Times New Roman" w:eastAsia="Times New Roman" w:hAnsi="Times New Roman"/>
                <w:i w:val="1"/>
                <w:iCs w:val="1"/>
                <w:color w:val="000000"/>
                <w:sz w:val="24"/>
                <w:szCs w:val="24"/>
                <w:rtl w:val="0"/>
              </w:rPr>
              <w:t xml:space="preserve">Morocco – Cultural Heritage, Development and Tourism</w:t>
            </w:r>
            <w:r w:rsidDel="00000000" w:rsidR="00000000" w:rsidRPr="00000000">
              <w:rPr>
                <w:rFonts w:ascii="Times New Roman" w:cs="Times New Roman" w:eastAsia="Times New Roman" w:hAnsi="Times New Roman"/>
                <w:color w:val="000000"/>
                <w:sz w:val="24"/>
                <w:szCs w:val="24"/>
                <w:rtl w:val="0"/>
              </w:rPr>
              <w:t xml:space="preserve">, coord. Veronica Nedelcu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7">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Mercy Anyango Omondi</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Raila Amolo Odinga. The Life And Story Of The Enigma Of Our Time</w:t>
            </w:r>
            <w:r w:rsidDel="00000000" w:rsidR="00000000" w:rsidRPr="00000000">
              <w:rPr>
                <w:rFonts w:ascii="Times New Roman" w:cs="Times New Roman" w:eastAsia="Times New Roman" w:hAnsi="Times New Roman"/>
                <w:color w:val="000000"/>
                <w:sz w:val="24"/>
                <w:szCs w:val="24"/>
                <w:rtl w:val="0"/>
              </w:rPr>
              <w:t xml:space="preserve">, coord. Laura Pascale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9">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Nikolova Ani</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The Magic Of Bulgaria, </w:t>
            </w:r>
            <w:r w:rsidDel="00000000" w:rsidR="00000000" w:rsidRPr="00000000">
              <w:rPr>
                <w:rFonts w:ascii="Times New Roman" w:cs="Times New Roman" w:eastAsia="Times New Roman" w:hAnsi="Times New Roman"/>
                <w:color w:val="000000"/>
                <w:sz w:val="24"/>
                <w:szCs w:val="24"/>
                <w:rtl w:val="0"/>
              </w:rPr>
              <w:t xml:space="preserve">coord. Laura Pascale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B">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Jemuel Van Vliet</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Belgium: A Multilayered Identity</w:t>
            </w:r>
            <w:r w:rsidDel="00000000" w:rsidR="00000000" w:rsidRPr="00000000">
              <w:rPr>
                <w:rFonts w:ascii="Times New Roman" w:cs="Times New Roman" w:eastAsia="Times New Roman" w:hAnsi="Times New Roman"/>
                <w:color w:val="000000"/>
                <w:sz w:val="24"/>
                <w:szCs w:val="24"/>
                <w:rtl w:val="0"/>
              </w:rPr>
              <w:t xml:space="preserve">, coord. Magdalena Pruneanu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D">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Nicholas Baicea Stoian</w:t>
            </w:r>
            <w:r w:rsidDel="00000000" w:rsidR="00000000" w:rsidRPr="00000000">
              <w:rPr>
                <w:rFonts w:ascii="Times New Roman" w:cs="Times New Roman" w:eastAsia="Times New Roman" w:hAnsi="Times New Roman"/>
                <w:smallCaps w:val="1"/>
                <w:color w:val="000000"/>
                <w:sz w:val="24"/>
                <w:szCs w:val="24"/>
                <w:rtl w:val="0"/>
              </w:rPr>
              <w:t xml:space="preserve">, </w:t>
            </w:r>
            <w:r w:rsidDel="00000000" w:rsidR="00000000" w:rsidRPr="00000000">
              <w:rPr>
                <w:rFonts w:ascii="Times New Roman" w:cs="Times New Roman" w:eastAsia="Times New Roman" w:hAnsi="Times New Roman"/>
                <w:i w:val="1"/>
                <w:iCs w:val="1"/>
                <w:color w:val="000000"/>
                <w:sz w:val="24"/>
                <w:szCs w:val="24"/>
                <w:rtl w:val="0"/>
              </w:rPr>
              <w:t xml:space="preserve">Cultural Elements Of New York City: A Mosaic Of Identities</w:t>
            </w:r>
            <w:r w:rsidDel="00000000" w:rsidR="00000000" w:rsidRPr="00000000">
              <w:rPr>
                <w:rFonts w:ascii="Times New Roman" w:cs="Times New Roman" w:eastAsia="Times New Roman" w:hAnsi="Times New Roman"/>
                <w:color w:val="000000"/>
                <w:sz w:val="24"/>
                <w:szCs w:val="24"/>
                <w:rtl w:val="0"/>
              </w:rPr>
              <w:t xml:space="preserve">, coord. Magdalena Pruneanu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F">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Motuzka Daria, </w:t>
            </w:r>
            <w:r w:rsidDel="00000000" w:rsidR="00000000" w:rsidRPr="00000000">
              <w:rPr>
                <w:rFonts w:ascii="Times New Roman" w:cs="Times New Roman" w:eastAsia="Times New Roman" w:hAnsi="Times New Roman"/>
                <w:i w:val="1"/>
                <w:iCs w:val="1"/>
                <w:color w:val="000000"/>
                <w:sz w:val="24"/>
                <w:szCs w:val="24"/>
                <w:rtl w:val="0"/>
              </w:rPr>
              <w:t xml:space="preserve">Ukrainian Traditional Food</w:t>
            </w:r>
            <w:r w:rsidDel="00000000" w:rsidR="00000000" w:rsidRPr="00000000">
              <w:rPr>
                <w:rFonts w:ascii="Times New Roman" w:cs="Times New Roman" w:eastAsia="Times New Roman" w:hAnsi="Times New Roman"/>
                <w:color w:val="000000"/>
                <w:sz w:val="24"/>
                <w:szCs w:val="24"/>
                <w:rtl w:val="0"/>
              </w:rPr>
              <w:t xml:space="preserve">, coord. Veronica Nedelcu</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center"/>
              <w:rPr>
                <w:rFonts w:ascii="Times New Roman" w:cs="Times New Roman" w:eastAsia="Times New Roman" w:hAnsi="Times New Roman"/>
                <w:b w:val="0"/>
                <w:bCs w:val="0"/>
                <w:i w:val="1"/>
                <w:iCs w:val="1"/>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C1">
            <w:pPr>
              <w:tabs>
                <w:tab w:val="left" w:leader="none" w:pos="1500"/>
              </w:tabs>
              <w:spacing w:line="240" w:lineRule="auto"/>
              <w:jc w:val="both"/>
              <w:rPr>
                <w:rFonts w:ascii="Times New Roman" w:cs="Times New Roman" w:eastAsia="Times New Roman" w:hAnsi="Times New Roman"/>
                <w:smallCaps w:val="1"/>
                <w:color w:val="000000"/>
                <w:sz w:val="24"/>
                <w:szCs w:val="24"/>
              </w:rPr>
            </w:pPr>
            <w:r w:rsidDel="00000000" w:rsidR="00000000" w:rsidRPr="00000000">
              <w:rPr>
                <w:rFonts w:ascii="Times New Roman" w:cs="Times New Roman" w:eastAsia="Times New Roman" w:hAnsi="Times New Roman"/>
                <w:sz w:val="24"/>
                <w:szCs w:val="24"/>
                <w:rtl w:val="0"/>
              </w:rPr>
              <w:t xml:space="preserve">Megherbi Mohammed Yanis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iCs w:val="1"/>
                <w:sz w:val="24"/>
                <w:szCs w:val="24"/>
                <w:rtl w:val="0"/>
              </w:rPr>
              <w:t xml:space="preserve">Annaba: The Pearl of Eastern Algeria</w:t>
            </w:r>
            <w:r w:rsidDel="00000000" w:rsidR="00000000" w:rsidRPr="00000000">
              <w:rPr>
                <w:rFonts w:ascii="Times New Roman" w:cs="Times New Roman" w:eastAsia="Times New Roman" w:hAnsi="Times New Roman"/>
                <w:i w:val="1"/>
                <w:i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coord. Ioana Brașoveanu</w:t>
            </w:r>
            <w:r w:rsidDel="00000000" w:rsidR="00000000" w:rsidRPr="00000000">
              <w:rPr>
                <w:rtl w:val="0"/>
              </w:rPr>
            </w:r>
          </w:p>
        </w:tc>
      </w:tr>
    </w:tbl>
    <w:p w:rsidR="00000000" w:rsidDel="00000000" w:rsidP="00000000" w:rsidRDefault="00000000" w:rsidRPr="00000000" w14:paraId="000000C2">
      <w:pPr>
        <w:spacing w:after="0" w:lineRule="auto"/>
        <w:ind w:firstLine="709"/>
        <w:rPr>
          <w:rFonts w:ascii="Times New Roman" w:cs="Times New Roman" w:eastAsia="Times New Roman" w:hAnsi="Times New Roman"/>
          <w:i w:val="1"/>
          <w:iCs w:val="1"/>
          <w:color w:val="000000"/>
          <w:sz w:val="24"/>
          <w:szCs w:val="24"/>
          <w:u w:val="none"/>
        </w:rPr>
      </w:pPr>
      <w:r w:rsidDel="00000000" w:rsidR="00000000" w:rsidRPr="00000000">
        <w:rPr>
          <w:rtl w:val="0"/>
        </w:rPr>
      </w:r>
    </w:p>
    <w:p w:rsidR="00000000" w:rsidDel="00000000" w:rsidP="00000000" w:rsidRDefault="00000000" w:rsidRPr="00000000" w14:paraId="000000C3">
      <w:pPr>
        <w:spacing w:after="0" w:lineRule="auto"/>
        <w:rPr>
          <w:rFonts w:ascii="Times New Roman" w:cs="Times New Roman" w:eastAsia="Times New Roman" w:hAnsi="Times New Roman"/>
          <w:b w:val="1"/>
          <w:bCs w:val="1"/>
          <w:color w:val="0000ff"/>
          <w:u w:val="single"/>
        </w:rPr>
      </w:pPr>
      <w:r w:rsidDel="00000000" w:rsidR="00000000" w:rsidRPr="00000000">
        <w:rPr>
          <w:rtl w:val="0"/>
        </w:rPr>
      </w:r>
    </w:p>
    <w:p w:rsidR="00000000" w:rsidDel="00000000" w:rsidP="00000000" w:rsidRDefault="00000000" w:rsidRPr="00000000" w14:paraId="000000C4">
      <w:pPr>
        <w:spacing w:after="0" w:lineRule="auto"/>
        <w:rPr>
          <w:rFonts w:ascii="Times New Roman" w:cs="Times New Roman" w:eastAsia="Times New Roman" w:hAnsi="Times New Roman"/>
          <w:b w:val="1"/>
          <w:bCs w:val="1"/>
          <w:color w:val="0000ff"/>
          <w:u w:val="single"/>
        </w:rPr>
      </w:pPr>
      <w:r w:rsidDel="00000000" w:rsidR="00000000" w:rsidRPr="00000000">
        <w:rPr>
          <w:rtl w:val="0"/>
        </w:rPr>
      </w:r>
    </w:p>
    <w:p w:rsidR="00000000" w:rsidDel="00000000" w:rsidP="00000000" w:rsidRDefault="00000000" w:rsidRPr="00000000" w14:paraId="000000C5">
      <w:pPr>
        <w:spacing w:after="0" w:lineRule="auto"/>
        <w:rPr>
          <w:rFonts w:ascii="Times New Roman" w:cs="Times New Roman" w:eastAsia="Times New Roman" w:hAnsi="Times New Roman"/>
          <w:b w:val="1"/>
          <w:bCs w:val="1"/>
          <w:color w:val="0000ff"/>
          <w:u w:val="single"/>
        </w:rPr>
      </w:pP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b w:val="1"/>
          <w:bCs w:val="1"/>
          <w:color w:val="0000ff"/>
          <w:u w:val="single"/>
        </w:rPr>
        <w:sectPr>
          <w:type w:val="continuous"/>
          <w:pgSz w:h="16838" w:w="11906" w:orient="portrait"/>
          <w:pgMar w:bottom="1440" w:top="851" w:left="1077" w:right="1077" w:header="709" w:footer="709"/>
          <w:titlePg w:val="1"/>
        </w:sect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bCs w:val="1"/>
          <w:color w:val="0000ff"/>
          <w:u w:val="single"/>
        </w:rPr>
      </w:pPr>
      <w:r w:rsidDel="00000000" w:rsidR="00000000" w:rsidRPr="00000000">
        <w:rPr>
          <w:rtl w:val="0"/>
        </w:rPr>
      </w:r>
    </w:p>
    <w:sectPr>
      <w:type w:val="continuous"/>
      <w:pgSz w:h="16838" w:w="11906" w:orient="portrait"/>
      <w:pgMar w:bottom="1440" w:top="851" w:left="1080" w:right="1080" w:header="708" w:footer="708"/>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Open Sans"/>
  <w:font w:name="Noto Sans Symbols"/>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700" w:hanging="360"/>
      </w:pPr>
      <w:rPr>
        <w:rFonts w:ascii="Noto Sans Symbols" w:cs="Noto Sans Symbols" w:eastAsia="Noto Sans Symbols" w:hAnsi="Noto Sans Symbols"/>
      </w:rPr>
    </w:lvl>
    <w:lvl w:ilvl="1">
      <w:start w:val="1"/>
      <w:numFmt w:val="bullet"/>
      <w:lvlText w:val="o"/>
      <w:lvlJc w:val="left"/>
      <w:pPr>
        <w:ind w:left="4420" w:hanging="360"/>
      </w:pPr>
      <w:rPr>
        <w:rFonts w:ascii="Courier New" w:cs="Courier New" w:eastAsia="Courier New" w:hAnsi="Courier New"/>
      </w:rPr>
    </w:lvl>
    <w:lvl w:ilvl="2">
      <w:start w:val="1"/>
      <w:numFmt w:val="bullet"/>
      <w:lvlText w:val="▪"/>
      <w:lvlJc w:val="left"/>
      <w:pPr>
        <w:ind w:left="5140" w:hanging="360"/>
      </w:pPr>
      <w:rPr>
        <w:rFonts w:ascii="Noto Sans Symbols" w:cs="Noto Sans Symbols" w:eastAsia="Noto Sans Symbols" w:hAnsi="Noto Sans Symbols"/>
      </w:rPr>
    </w:lvl>
    <w:lvl w:ilvl="3">
      <w:start w:val="1"/>
      <w:numFmt w:val="bullet"/>
      <w:lvlText w:val="●"/>
      <w:lvlJc w:val="left"/>
      <w:pPr>
        <w:ind w:left="5860" w:hanging="360"/>
      </w:pPr>
      <w:rPr>
        <w:rFonts w:ascii="Noto Sans Symbols" w:cs="Noto Sans Symbols" w:eastAsia="Noto Sans Symbols" w:hAnsi="Noto Sans Symbols"/>
      </w:rPr>
    </w:lvl>
    <w:lvl w:ilvl="4">
      <w:start w:val="1"/>
      <w:numFmt w:val="bullet"/>
      <w:lvlText w:val="o"/>
      <w:lvlJc w:val="left"/>
      <w:pPr>
        <w:ind w:left="6580" w:hanging="360"/>
      </w:pPr>
      <w:rPr>
        <w:rFonts w:ascii="Courier New" w:cs="Courier New" w:eastAsia="Courier New" w:hAnsi="Courier New"/>
      </w:rPr>
    </w:lvl>
    <w:lvl w:ilvl="5">
      <w:start w:val="1"/>
      <w:numFmt w:val="bullet"/>
      <w:lvlText w:val="▪"/>
      <w:lvlJc w:val="left"/>
      <w:pPr>
        <w:ind w:left="7300" w:hanging="360"/>
      </w:pPr>
      <w:rPr>
        <w:rFonts w:ascii="Noto Sans Symbols" w:cs="Noto Sans Symbols" w:eastAsia="Noto Sans Symbols" w:hAnsi="Noto Sans Symbols"/>
      </w:rPr>
    </w:lvl>
    <w:lvl w:ilvl="6">
      <w:start w:val="1"/>
      <w:numFmt w:val="bullet"/>
      <w:lvlText w:val="●"/>
      <w:lvlJc w:val="left"/>
      <w:pPr>
        <w:ind w:left="8020" w:hanging="360"/>
      </w:pPr>
      <w:rPr>
        <w:rFonts w:ascii="Noto Sans Symbols" w:cs="Noto Sans Symbols" w:eastAsia="Noto Sans Symbols" w:hAnsi="Noto Sans Symbols"/>
      </w:rPr>
    </w:lvl>
    <w:lvl w:ilvl="7">
      <w:start w:val="1"/>
      <w:numFmt w:val="bullet"/>
      <w:lvlText w:val="o"/>
      <w:lvlJc w:val="left"/>
      <w:pPr>
        <w:ind w:left="8740" w:hanging="360"/>
      </w:pPr>
      <w:rPr>
        <w:rFonts w:ascii="Courier New" w:cs="Courier New" w:eastAsia="Courier New" w:hAnsi="Courier New"/>
      </w:rPr>
    </w:lvl>
    <w:lvl w:ilvl="8">
      <w:start w:val="1"/>
      <w:numFmt w:val="bullet"/>
      <w:lvlText w:val="▪"/>
      <w:lvlJc w:val="left"/>
      <w:pPr>
        <w:ind w:left="946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0" w:line="240" w:lineRule="auto"/>
      <w:jc w:val="both"/>
    </w:pPr>
    <w:rPr>
      <w:rFonts w:ascii="Times New Roman" w:cs="Times New Roman" w:eastAsia="Times New Roman" w:hAnsi="Times New Roman"/>
      <w:b w:val="1"/>
      <w:bCs w:val="1"/>
      <w:sz w:val="18"/>
      <w:szCs w:val="1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color w:val="2f5496"/>
    </w:rPr>
    <w:tblPr>
      <w:tblStyleRowBandSize w:val="1"/>
      <w:tblStyleColBandSize w:val="1"/>
      <w:tblCellMar>
        <w:top w:w="0.0" w:type="dxa"/>
        <w:left w:w="108.0" w:type="dxa"/>
        <w:bottom w:w="0.0" w:type="dxa"/>
        <w:right w:w="108.0" w:type="dxa"/>
      </w:tblCellMar>
    </w:tblPr>
    <w:tblStylePr w:type="band1Horz">
      <w:tcPr>
        <w:shd w:fill="d9e2f3" w:val="clear"/>
      </w:tcPr>
    </w:tblStylePr>
    <w:tblStylePr w:type="band1Vert">
      <w:tcPr>
        <w:shd w:fill="d9e2f3" w:val="clear"/>
      </w:tcPr>
    </w:tblStylePr>
    <w:tblStylePr w:type="firstCol">
      <w:rPr>
        <w:b w:val="1"/>
        <w:bCs w:val="1"/>
      </w:rPr>
    </w:tblStylePr>
    <w:tblStylePr w:type="firstRow">
      <w:rPr>
        <w:b w:val="1"/>
        <w:bCs w:val="1"/>
      </w:rPr>
      <w:tcPr>
        <w:tcBorders>
          <w:bottom w:color="8eaadb" w:space="0" w:sz="12" w:val="single"/>
        </w:tcBorders>
      </w:tcPr>
    </w:tblStylePr>
    <w:tblStylePr w:type="lastCol">
      <w:rPr>
        <w:b w:val="1"/>
        <w:bCs w:val="1"/>
      </w:rPr>
    </w:tblStylePr>
    <w:tblStylePr w:type="lastRow">
      <w:rPr>
        <w:b w:val="1"/>
        <w:bCs w:val="1"/>
      </w:rPr>
      <w:tcPr>
        <w:tcBorders>
          <w:top w:color="8eaadb" w:space="0" w:sz="4"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ovidius.webex.com/meet/cristina.dafinoiu" TargetMode="External"/><Relationship Id="rId10" Type="http://schemas.openxmlformats.org/officeDocument/2006/relationships/hyperlink" Target="https://ovidius.webex.com/meet/cristina.dafinoiu" TargetMode="External"/><Relationship Id="rId12" Type="http://schemas.openxmlformats.org/officeDocument/2006/relationships/hyperlink" Target="https://meet.google.com/dcj-sezp-xbh" TargetMode="External"/><Relationship Id="rId9" Type="http://schemas.openxmlformats.org/officeDocument/2006/relationships/hyperlink" Target="mailto:fdi2uoc@gmail.com"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